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6749" w:rsidRPr="00B96749" w:rsidRDefault="00B96749" w:rsidP="00B96749">
      <w:pPr>
        <w:numPr>
          <w:ilvl w:val="1"/>
          <w:numId w:val="8"/>
        </w:numPr>
        <w:shd w:val="clear" w:color="auto" w:fill="F8F9FA"/>
        <w:spacing w:before="100" w:beforeAutospacing="1"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компаниялардағы бухгалтерлік есептің ерекшеліктері.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Қазіргі кезде туризмнің дамуы қарқын алып келеді. Ол туристік қызмет көрсету нарығын қалыптастырып, туристік бизнесті жолға қойды.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Қазіргі таңда Қазақстан Республикасында туристік нарық мына бағыттарда бөлінеді: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w:t>
      </w:r>
      <w:proofErr w:type="gramStart"/>
      <w:r w:rsidRPr="00B96749">
        <w:rPr>
          <w:rFonts w:ascii="Segoe UI" w:eastAsia="Times New Roman" w:hAnsi="Segoe UI" w:cs="Segoe UI"/>
          <w:color w:val="000000"/>
          <w:sz w:val="24"/>
          <w:szCs w:val="24"/>
          <w:lang w:eastAsia="ru-RU"/>
        </w:rPr>
        <w:t>келу  туризмі</w:t>
      </w:r>
      <w:proofErr w:type="gramEnd"/>
      <w:r w:rsidRPr="00B96749">
        <w:rPr>
          <w:rFonts w:ascii="Segoe UI" w:eastAsia="Times New Roman" w:hAnsi="Segoe UI" w:cs="Segoe UI"/>
          <w:color w:val="000000"/>
          <w:sz w:val="24"/>
          <w:szCs w:val="24"/>
          <w:lang w:eastAsia="ru-RU"/>
        </w:rPr>
        <w:t>-Қазақстанға келген шетелдіктерге қызмет көрсетуге бағытталған;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w:t>
      </w:r>
      <w:proofErr w:type="gramStart"/>
      <w:r w:rsidRPr="00B96749">
        <w:rPr>
          <w:rFonts w:ascii="Segoe UI" w:eastAsia="Times New Roman" w:hAnsi="Segoe UI" w:cs="Segoe UI"/>
          <w:color w:val="000000"/>
          <w:sz w:val="24"/>
          <w:szCs w:val="24"/>
          <w:lang w:eastAsia="ru-RU"/>
        </w:rPr>
        <w:t>кету  туризмі</w:t>
      </w:r>
      <w:proofErr w:type="gramEnd"/>
      <w:r w:rsidRPr="00B96749">
        <w:rPr>
          <w:rFonts w:ascii="Segoe UI" w:eastAsia="Times New Roman" w:hAnsi="Segoe UI" w:cs="Segoe UI"/>
          <w:color w:val="000000"/>
          <w:sz w:val="24"/>
          <w:szCs w:val="24"/>
          <w:lang w:eastAsia="ru-RU"/>
        </w:rPr>
        <w:t>-Қазақстан Республикасы  алыс-жақын шетелдерге сапарын  ұйымдастыру;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*шоп-туризмі</w:t>
      </w:r>
      <w:proofErr w:type="gramStart"/>
      <w:r w:rsidRPr="00B96749">
        <w:rPr>
          <w:rFonts w:ascii="Segoe UI" w:eastAsia="Times New Roman" w:hAnsi="Segoe UI" w:cs="Segoe UI"/>
          <w:color w:val="000000"/>
          <w:sz w:val="24"/>
          <w:szCs w:val="24"/>
          <w:lang w:eastAsia="ru-RU"/>
        </w:rPr>
        <w:t>-«</w:t>
      </w:r>
      <w:proofErr w:type="gramEnd"/>
      <w:r w:rsidRPr="00B96749">
        <w:rPr>
          <w:rFonts w:ascii="Segoe UI" w:eastAsia="Times New Roman" w:hAnsi="Segoe UI" w:cs="Segoe UI"/>
          <w:color w:val="000000"/>
          <w:sz w:val="24"/>
          <w:szCs w:val="24"/>
          <w:lang w:eastAsia="ru-RU"/>
        </w:rPr>
        <w:t>желқайықтармен» («челноктармен»)қызмет ету;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w:t>
      </w:r>
      <w:proofErr w:type="gramStart"/>
      <w:r w:rsidRPr="00B96749">
        <w:rPr>
          <w:rFonts w:ascii="Segoe UI" w:eastAsia="Times New Roman" w:hAnsi="Segoe UI" w:cs="Segoe UI"/>
          <w:color w:val="000000"/>
          <w:sz w:val="24"/>
          <w:szCs w:val="24"/>
          <w:lang w:eastAsia="ru-RU"/>
        </w:rPr>
        <w:t>ішкі  туризм</w:t>
      </w:r>
      <w:proofErr w:type="gramEnd"/>
      <w:r w:rsidRPr="00B96749">
        <w:rPr>
          <w:rFonts w:ascii="Segoe UI" w:eastAsia="Times New Roman" w:hAnsi="Segoe UI" w:cs="Segoe UI"/>
          <w:color w:val="000000"/>
          <w:sz w:val="24"/>
          <w:szCs w:val="24"/>
          <w:lang w:eastAsia="ru-RU"/>
        </w:rPr>
        <w:t>-ел ішінде отандық туристермен  жұмыс;</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*әлеуметтік-</w:t>
      </w:r>
      <w:proofErr w:type="gramStart"/>
      <w:r w:rsidRPr="00B96749">
        <w:rPr>
          <w:rFonts w:ascii="Segoe UI" w:eastAsia="Times New Roman" w:hAnsi="Segoe UI" w:cs="Segoe UI"/>
          <w:color w:val="000000"/>
          <w:sz w:val="24"/>
          <w:szCs w:val="24"/>
          <w:lang w:eastAsia="ru-RU"/>
        </w:rPr>
        <w:t>мемлекеттің  әлеуметтік</w:t>
      </w:r>
      <w:proofErr w:type="gramEnd"/>
      <w:r w:rsidRPr="00B96749">
        <w:rPr>
          <w:rFonts w:ascii="Segoe UI" w:eastAsia="Times New Roman" w:hAnsi="Segoe UI" w:cs="Segoe UI"/>
          <w:color w:val="000000"/>
          <w:sz w:val="24"/>
          <w:szCs w:val="24"/>
          <w:lang w:eastAsia="ru-RU"/>
        </w:rPr>
        <w:t> мұқтаждықтарға бөлетін  қаражатынан демеу көрсететін  саяхат;</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w:t>
      </w:r>
      <w:proofErr w:type="gramStart"/>
      <w:r w:rsidRPr="00B96749">
        <w:rPr>
          <w:rFonts w:ascii="Segoe UI" w:eastAsia="Times New Roman" w:hAnsi="Segoe UI" w:cs="Segoe UI"/>
          <w:color w:val="000000"/>
          <w:sz w:val="24"/>
          <w:szCs w:val="24"/>
          <w:lang w:eastAsia="ru-RU"/>
        </w:rPr>
        <w:t>өздігінше  (</w:t>
      </w:r>
      <w:proofErr w:type="gramEnd"/>
      <w:r w:rsidRPr="00B96749">
        <w:rPr>
          <w:rFonts w:ascii="Segoe UI" w:eastAsia="Times New Roman" w:hAnsi="Segoe UI" w:cs="Segoe UI"/>
          <w:color w:val="000000"/>
          <w:sz w:val="24"/>
          <w:szCs w:val="24"/>
          <w:lang w:eastAsia="ru-RU"/>
        </w:rPr>
        <w:t>самодеятельный)-туристердің өз  беттерінше ұйымдастыратын, жылжудың белсенді тәсілдерін пайдаланатын сапары.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Бұған қоса туристік бизнестің өзінің ерекше терминалогиясы бар: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w:t>
      </w:r>
      <w:proofErr w:type="gramStart"/>
      <w:r w:rsidRPr="00B96749">
        <w:rPr>
          <w:rFonts w:ascii="Segoe UI" w:eastAsia="Times New Roman" w:hAnsi="Segoe UI" w:cs="Segoe UI"/>
          <w:color w:val="000000"/>
          <w:sz w:val="24"/>
          <w:szCs w:val="24"/>
          <w:lang w:eastAsia="ru-RU"/>
        </w:rPr>
        <w:t>уакытша  24</w:t>
      </w:r>
      <w:proofErr w:type="gramEnd"/>
      <w:r w:rsidRPr="00B96749">
        <w:rPr>
          <w:rFonts w:ascii="Segoe UI" w:eastAsia="Times New Roman" w:hAnsi="Segoe UI" w:cs="Segoe UI"/>
          <w:color w:val="000000"/>
          <w:sz w:val="24"/>
          <w:szCs w:val="24"/>
          <w:lang w:eastAsia="ru-RU"/>
        </w:rPr>
        <w:t xml:space="preserve"> сағаттан 6 айға дейін қатар  келетін немесе 1 түнеп қана қайтатын, денсаулығын түзейге, ел көріп,  жер тануға,кәсіби іссапармен, және ешқандай мақсатсыз, бірақ ақысы төленгендіктен елге келетін азамат;</w:t>
      </w:r>
    </w:p>
    <w:p w:rsidR="00B96749" w:rsidRPr="00B96749" w:rsidRDefault="00B96749" w:rsidP="00B96749">
      <w:pPr>
        <w:numPr>
          <w:ilvl w:val="0"/>
          <w:numId w:val="9"/>
        </w:numPr>
        <w:shd w:val="clear" w:color="auto" w:fill="F8F9FA"/>
        <w:spacing w:before="100" w:beforeAutospacing="1"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ресурстар- табиғат, тарихи орындар, туристерге көрсетуге арналған әлеуметтік-мәдени обьектілер сондай-ақ туристердің рухани қажетін өтейтін, олардың күш жігерін нығайтуға ықпал етеін басқа обьектілер;</w:t>
      </w:r>
    </w:p>
    <w:p w:rsidR="00B96749" w:rsidRPr="00B96749" w:rsidRDefault="00B96749" w:rsidP="00B96749">
      <w:pPr>
        <w:numPr>
          <w:ilvl w:val="0"/>
          <w:numId w:val="9"/>
        </w:numPr>
        <w:shd w:val="clear" w:color="auto" w:fill="F8F9FA"/>
        <w:spacing w:before="100" w:beforeAutospacing="1"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 туристерді орналастыру, жүктерін тасу, тамақтандыру бойынша қызмет көрсетудің, сондай-ақ жолбасшы- аудармашылардың қызмет көрсетуі мен сапардың мақсатына қарай баолатын басқа да қызмет көрсетудің кешені;</w:t>
      </w:r>
    </w:p>
    <w:p w:rsidR="00B96749" w:rsidRPr="00B96749" w:rsidRDefault="00B96749" w:rsidP="00B96749">
      <w:pPr>
        <w:numPr>
          <w:ilvl w:val="0"/>
          <w:numId w:val="9"/>
        </w:numPr>
        <w:shd w:val="clear" w:color="auto" w:fill="F8F9FA"/>
        <w:spacing w:before="100" w:beforeAutospacing="1"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азық-түлік – туристерге өткізуге арналған турға құқық;</w:t>
      </w:r>
    </w:p>
    <w:p w:rsidR="00B96749" w:rsidRPr="00B96749" w:rsidRDefault="00B96749" w:rsidP="00B96749">
      <w:pPr>
        <w:numPr>
          <w:ilvl w:val="0"/>
          <w:numId w:val="9"/>
        </w:numPr>
        <w:shd w:val="clear" w:color="auto" w:fill="F8F9FA"/>
        <w:spacing w:before="100" w:beforeAutospacing="1"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азық- түліктің жылжуы – туристік азық түлікті бағытталған шаралар кешені (жарнама, мамандандырылған көрмелерге, жәрменкелерге қатысу, туристік жобаларды сату, каталог, буклет шығару және т.б. бойынша туристік ақпарат орталығын ұйымдастыру);</w:t>
      </w:r>
    </w:p>
    <w:p w:rsidR="00B96749" w:rsidRPr="00B96749" w:rsidRDefault="00B96749" w:rsidP="00B96749">
      <w:pPr>
        <w:numPr>
          <w:ilvl w:val="0"/>
          <w:numId w:val="9"/>
        </w:numPr>
        <w:shd w:val="clear" w:color="auto" w:fill="F8F9FA"/>
        <w:spacing w:before="100" w:beforeAutospacing="1"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жолдама – туристік азық-түлікті тапсыру фактісін растайтын құжат;</w:t>
      </w:r>
    </w:p>
    <w:p w:rsidR="00B96749" w:rsidRPr="00B96749" w:rsidRDefault="00B96749" w:rsidP="00B96749">
      <w:pPr>
        <w:numPr>
          <w:ilvl w:val="0"/>
          <w:numId w:val="9"/>
        </w:numPr>
        <w:shd w:val="clear" w:color="auto" w:fill="F8F9FA"/>
        <w:spacing w:before="100" w:beforeAutospacing="1"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кепілхат (вайчер) тур құрамына кіретін қызмет көрсетуге туристің құқын белгілейтін және оның көрсету фактісін растайтын құжат;</w:t>
      </w:r>
    </w:p>
    <w:p w:rsidR="00B96749" w:rsidRPr="00B96749" w:rsidRDefault="00B96749" w:rsidP="00B96749">
      <w:pPr>
        <w:numPr>
          <w:ilvl w:val="0"/>
          <w:numId w:val="9"/>
        </w:numPr>
        <w:shd w:val="clear" w:color="auto" w:fill="F8F9FA"/>
        <w:spacing w:before="100" w:beforeAutospacing="1"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Туристік кәсіпорын - Туристік азық-түлікті өндіру және өткізу бойынша бір немесе бірнеше қызметті орындайтын заңды тұдға, ерекшеленген шаруашылық бірлігі.</w:t>
      </w:r>
    </w:p>
    <w:p w:rsidR="00B96749" w:rsidRPr="00B96749" w:rsidRDefault="00B96749" w:rsidP="00B96749">
      <w:pPr>
        <w:shd w:val="clear" w:color="auto" w:fill="F8F9FA"/>
        <w:spacing w:after="100" w:afterAutospacing="1" w:line="240" w:lineRule="auto"/>
        <w:jc w:val="center"/>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Туризмдегі  есеп</w:t>
      </w:r>
      <w:proofErr w:type="gramEnd"/>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Қазақстан үшін туризмнің дамуы қазіргі таңда өте маңыздылығын Президент Н.Ә.Назарбаев өзінің «Қазақстан 2030» Бағдарламасы негізінде халыққа жолдауында атап өткен. Осы бағдарлама бойынша 2015 жылға дейін өзінің мүмкіндіктері мен бәсекеге қабілеттілігі тұрғысынан перспективті салаларға ауыл шаруашылығы, орман және орман өңдеу өнеркәсібі, жеңіл және тамақ өнеркәсібі, тұрғын-үй құрылысы және инфрақұрылымымен қатар туризм де кірген. Қызмет көрсетудің көптеген ерекше сипаттамаларымен (сезілмейтіндігі, өндіріспен тұтынудың бір мезгілділігі, сапаның өзгермелілігі, сақтауға болмайтындығы) қатар туристік өнімге өзінің ерекше өзгешеліктері тән және ол туристік фирмалардың маркетингтік қызметін ұйымдастыруда ескерілетін негізгі факторлар болып табылады. Сонымен қатар туристік қызмет көрсетушілерге экономикалық, саяси, табиғи, әлеуметтік-мәдени және т.б. факторлар да әсер етеді. Тұрақты нормалар, әлеуметтік ереже, рухани құндылықтар жүйелері, адамдардың табиғатқа, еңбекке, спортқа, демалуға қатынасы ең үлкен күшке ие, сондықтан фирмалар осындай факторлардың мүмкін болатын өзгерістерін қадағалап отырылуы қажет.Туризм соңғы уақытта экономикалық және әлеуметтік құбылыс ретінде ауқымы айтарлықтай кеңейген қызмет түрі болып табылады. Қазіргі уақытта туризмнің экономикада тікелей немесе қосылған құнды құру, жұмыспен қамтуды қамтамасыз етуде, жеке табыста, мемлекеттік кірісте және т.с.с. әсер ету жолымен алып тұрған немесе алатын рөліне көп назар аударылуда.  Туристік кәсіпорын – бұл мүлікті еңбек ұжымының пайдалануы негізінде өнім өндіретін және өткізетін, жұмыстарды орындайтын, қызмет көрсететін заңды тұлға құқығын иеленетін дербес шаруашылық жүргізуші субъект. Еңбек ұжымы мүшелерінің әлеуметтік және экономикалық мүдделерін және мүлікті меншіктенуші мүдделерін қанағаттандыру үшін табыс алуға бағытталған шаруашылық қызметі туристік кәсіпорынның ең басты мәселесі болып табылады. Туристік кәсіпорын жұмыстан бос уақытты, рекреацияны, демалысты ұйымдастыруға және халықты емдеуге; олардың таныстары мен туысқандарына баруға және заңмен рұқсат етілген және жарғыға сәйкес өзге де мақсаттарға бағытталған қызмет түрін жүзеге асырады.Әрбір жеке кәсіпорынның туристік саясатының негізгі мақсаты нарықтық жағдайларды тиімді пайдалана отырып көрсетілетін қызметтер сапасын жоғарылату, туристік өнімді өндіру, өткізу және жылжыту үрдістеріне жаңашылдықтар енгізу арқылы пайданы және туристік қызметтің рентабелділігін арттыру болып табылады.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Туризм - демалу мақсатында, іскерлік және өзге мақсаттарда қатарынан бір жылдан аспайтын кезең ішінде саяхаттайтын және әдеттегі ортасынан тыс жерде орналасқан орындарда болуды жүзеге асыратын адамдар қызметі.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Туристiк </w:t>
      </w:r>
      <w:proofErr w:type="gramStart"/>
      <w:r w:rsidRPr="00B96749">
        <w:rPr>
          <w:rFonts w:ascii="Segoe UI" w:eastAsia="Times New Roman" w:hAnsi="Segoe UI" w:cs="Segoe UI"/>
          <w:color w:val="000000"/>
          <w:sz w:val="24"/>
          <w:szCs w:val="24"/>
          <w:lang w:eastAsia="ru-RU"/>
        </w:rPr>
        <w:t>операторлық  қызмет</w:t>
      </w:r>
      <w:proofErr w:type="gramEnd"/>
      <w:r w:rsidRPr="00B96749">
        <w:rPr>
          <w:rFonts w:ascii="Segoe UI" w:eastAsia="Times New Roman" w:hAnsi="Segoe UI" w:cs="Segoe UI"/>
          <w:color w:val="000000"/>
          <w:sz w:val="24"/>
          <w:szCs w:val="24"/>
          <w:lang w:eastAsia="ru-RU"/>
        </w:rPr>
        <w:t xml:space="preserve"> (туроператорлық қызмет) - қызметтiң  осы түрiне лицензиясы бар заңды  тұлғалардың өздерiнiң туристiк  өнiмдерiн қалыптастыру, ұсыну және туристiк агенттер мен туристерге өткiзу жөнiндегi қызметi.  </w:t>
      </w:r>
      <w:r w:rsidRPr="00B96749">
        <w:rPr>
          <w:rFonts w:ascii="Segoe UI" w:eastAsia="Times New Roman" w:hAnsi="Segoe UI" w:cs="Segoe UI"/>
          <w:color w:val="000000"/>
          <w:sz w:val="24"/>
          <w:szCs w:val="24"/>
          <w:lang w:eastAsia="ru-RU"/>
        </w:rPr>
        <w:br/>
      </w:r>
      <w:r w:rsidRPr="00B96749">
        <w:rPr>
          <w:rFonts w:ascii="Segoe UI" w:eastAsia="Times New Roman" w:hAnsi="Segoe UI" w:cs="Segoe UI"/>
          <w:color w:val="000000"/>
          <w:sz w:val="24"/>
          <w:szCs w:val="24"/>
          <w:lang w:eastAsia="ru-RU"/>
        </w:rPr>
        <w:lastRenderedPageBreak/>
        <w:t>     Туристiк агенттiк қызмет (турагенттiк қызмет) - қызметтiң осы түрiне лицензиясы бар жеке және (немесе) заңды тұлғалардың туристiк өнiмдi ұсыну және өткiзу жөнiндегi қызметi.</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 - белгiленген мерзiмдер шеңберiнде белгiлі бiр маршрут бойынша жасалатын саяхатты қамтитын туристік қызмет көрсетулер кешені.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жолдама - туристік қызмет көрсету кешенін </w:t>
      </w:r>
      <w:proofErr w:type="gramStart"/>
      <w:r w:rsidRPr="00B96749">
        <w:rPr>
          <w:rFonts w:ascii="Segoe UI" w:eastAsia="Times New Roman" w:hAnsi="Segoe UI" w:cs="Segoe UI"/>
          <w:color w:val="000000"/>
          <w:sz w:val="24"/>
          <w:szCs w:val="24"/>
          <w:lang w:eastAsia="ru-RU"/>
        </w:rPr>
        <w:t>алуға  құқықты</w:t>
      </w:r>
      <w:proofErr w:type="gramEnd"/>
      <w:r w:rsidRPr="00B96749">
        <w:rPr>
          <w:rFonts w:ascii="Segoe UI" w:eastAsia="Times New Roman" w:hAnsi="Segoe UI" w:cs="Segoe UI"/>
          <w:color w:val="000000"/>
          <w:sz w:val="24"/>
          <w:szCs w:val="24"/>
          <w:lang w:eastAsia="ru-RU"/>
        </w:rPr>
        <w:t> растайтын құжат.</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Туристiк өнiм - саяхат барысында туристiң қажетiн қанағаттандыру үшiн жеткiлiктi туристiк қызмет көрсетулер жиынтығы.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Туристiк қызмет көрсету - туристiк саяхат кезеңiнде және осы саяхатқа байланысты туристi</w:t>
      </w:r>
      <w:proofErr w:type="gramStart"/>
      <w:r w:rsidRPr="00B96749">
        <w:rPr>
          <w:rFonts w:ascii="Segoe UI" w:eastAsia="Times New Roman" w:hAnsi="Segoe UI" w:cs="Segoe UI"/>
          <w:color w:val="000000"/>
          <w:sz w:val="24"/>
          <w:szCs w:val="24"/>
          <w:lang w:eastAsia="ru-RU"/>
        </w:rPr>
        <w:t>ң  қажеттіліктер</w:t>
      </w:r>
      <w:proofErr w:type="gramEnd"/>
      <w:r w:rsidRPr="00B96749">
        <w:rPr>
          <w:rFonts w:ascii="Segoe UI" w:eastAsia="Times New Roman" w:hAnsi="Segoe UI" w:cs="Segoe UI"/>
          <w:color w:val="000000"/>
          <w:sz w:val="24"/>
          <w:szCs w:val="24"/>
          <w:lang w:eastAsia="ru-RU"/>
        </w:rPr>
        <w:t>iн қанағаттандыру үшiн  маңызы зор қызметтер (орналастыру, тасымалдау, тамақтандыру, экскурсиялар, туризм нұсқаушылары, гидтер (гид-аудармашылар) көрсететін қызметтер және сапар мақсатына байланысты көрсетілетін басқа да қызметтер).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қызметті (туроператорлық, турагенттік, экскурсиялық және туризм нұсқаушысының қызмет көрсетуін) жүзеге асыру құқығы үшін берілетін лицензия болып табылады. Лицензияның күші Қазақстан Республикасының барлық аумағында жүреді.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Өтінуші лицензия алғаннан кейін лицензия берілген кезден бастап жеті ай ішінде көрсетілетін туристік қызметтерге сертификат алуға міндетті, содан кейін олардың көшірмелерін лицензиарға тапсырады.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Лицензия мынандай туристік қызмет түрлерінің әрқайсысына беріледі: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туроператорлық;  </w:t>
      </w:r>
      <w:r w:rsidRPr="00B96749">
        <w:rPr>
          <w:rFonts w:ascii="Segoe UI" w:eastAsia="Times New Roman" w:hAnsi="Segoe UI" w:cs="Segoe UI"/>
          <w:color w:val="000000"/>
          <w:sz w:val="24"/>
          <w:szCs w:val="24"/>
          <w:lang w:eastAsia="ru-RU"/>
        </w:rPr>
        <w:br/>
        <w:t>-</w:t>
      </w:r>
      <w:proofErr w:type="gramEnd"/>
      <w:r w:rsidRPr="00B96749">
        <w:rPr>
          <w:rFonts w:ascii="Segoe UI" w:eastAsia="Times New Roman" w:hAnsi="Segoe UI" w:cs="Segoe UI"/>
          <w:color w:val="000000"/>
          <w:sz w:val="24"/>
          <w:szCs w:val="24"/>
          <w:lang w:eastAsia="ru-RU"/>
        </w:rPr>
        <w:t>турагенттік;  </w:t>
      </w:r>
      <w:r w:rsidRPr="00B96749">
        <w:rPr>
          <w:rFonts w:ascii="Segoe UI" w:eastAsia="Times New Roman" w:hAnsi="Segoe UI" w:cs="Segoe UI"/>
          <w:color w:val="000000"/>
          <w:sz w:val="24"/>
          <w:szCs w:val="24"/>
          <w:lang w:eastAsia="ru-RU"/>
        </w:rPr>
        <w:br/>
        <w:t>-экскурсиялық;  </w:t>
      </w:r>
      <w:r w:rsidRPr="00B96749">
        <w:rPr>
          <w:rFonts w:ascii="Segoe UI" w:eastAsia="Times New Roman" w:hAnsi="Segoe UI" w:cs="Segoe UI"/>
          <w:color w:val="000000"/>
          <w:sz w:val="24"/>
          <w:szCs w:val="24"/>
          <w:lang w:eastAsia="ru-RU"/>
        </w:rPr>
        <w:br/>
        <w:t>-туризм нұсқаушысының қызмет көрсетуі.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Лицензия субьектіге немесе оның уәкілетті өкіліне сенімхат негізінде беріледі.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Лицензия бір данада беріледі, лицензия жоғалған жағдайда, лицензиаттың жазбаша өтініш бойынша төл құжат алуға құқығы бар. Бұл ретте лицензиат туристік қызметтің тиісті түрімен айналысу құқығы үшін алым </w:t>
      </w:r>
      <w:proofErr w:type="gramStart"/>
      <w:r w:rsidRPr="00B96749">
        <w:rPr>
          <w:rFonts w:ascii="Segoe UI" w:eastAsia="Times New Roman" w:hAnsi="Segoe UI" w:cs="Segoe UI"/>
          <w:color w:val="000000"/>
          <w:sz w:val="24"/>
          <w:szCs w:val="24"/>
          <w:lang w:eastAsia="ru-RU"/>
        </w:rPr>
        <w:t>( бұдан</w:t>
      </w:r>
      <w:proofErr w:type="gramEnd"/>
      <w:r w:rsidRPr="00B96749">
        <w:rPr>
          <w:rFonts w:ascii="Segoe UI" w:eastAsia="Times New Roman" w:hAnsi="Segoe UI" w:cs="Segoe UI"/>
          <w:color w:val="000000"/>
          <w:sz w:val="24"/>
          <w:szCs w:val="24"/>
          <w:lang w:eastAsia="ru-RU"/>
        </w:rPr>
        <w:t xml:space="preserve"> әрі-лицензиялық алым) төлейді.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Тұлғаның аталуы Заңды, орналасқан жері өзгерген жағдайда, ол бір ай ішінде көрсетілген мәліметтерді растайтын құжаттарды қосып, лицензияны қайта рәсімдеу туралы өтініш беруге міндетті. Лицензиат тиісті жазбаша өтініш берген күннен бастап лицензиар он күн ішінде лицензияны қайта рәсімдейді.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Лицензия «Лицензия туралы» Заңмен белгіленген мерзімге беріледі.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lastRenderedPageBreak/>
        <w:t>Лицензиардың  басшысы</w:t>
      </w:r>
      <w:proofErr w:type="gramEnd"/>
      <w:r w:rsidRPr="00B96749">
        <w:rPr>
          <w:rFonts w:ascii="Segoe UI" w:eastAsia="Times New Roman" w:hAnsi="Segoe UI" w:cs="Segoe UI"/>
          <w:color w:val="000000"/>
          <w:sz w:val="24"/>
          <w:szCs w:val="24"/>
          <w:lang w:eastAsia="ru-RU"/>
        </w:rPr>
        <w:t xml:space="preserve"> не осыған уәкілетті адам лицензияға қол қояды және лицензиардың мөрімен куәландырылады. </w:t>
      </w:r>
      <w:proofErr w:type="gramStart"/>
      <w:r w:rsidRPr="00B96749">
        <w:rPr>
          <w:rFonts w:ascii="Segoe UI" w:eastAsia="Times New Roman" w:hAnsi="Segoe UI" w:cs="Segoe UI"/>
          <w:color w:val="000000"/>
          <w:sz w:val="24"/>
          <w:szCs w:val="24"/>
          <w:lang w:eastAsia="ru-RU"/>
        </w:rPr>
        <w:t>Туризмнің  ұйымдық</w:t>
      </w:r>
      <w:proofErr w:type="gramEnd"/>
      <w:r w:rsidRPr="00B96749">
        <w:rPr>
          <w:rFonts w:ascii="Segoe UI" w:eastAsia="Times New Roman" w:hAnsi="Segoe UI" w:cs="Segoe UI"/>
          <w:color w:val="000000"/>
          <w:sz w:val="24"/>
          <w:szCs w:val="24"/>
          <w:lang w:eastAsia="ru-RU"/>
        </w:rPr>
        <w:t> нысаны - халықаралық және ішкі туризм.</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Халықаралық </w:t>
      </w:r>
      <w:proofErr w:type="gramStart"/>
      <w:r w:rsidRPr="00B96749">
        <w:rPr>
          <w:rFonts w:ascii="Segoe UI" w:eastAsia="Times New Roman" w:hAnsi="Segoe UI" w:cs="Segoe UI"/>
          <w:color w:val="000000"/>
          <w:sz w:val="24"/>
          <w:szCs w:val="24"/>
          <w:lang w:eastAsia="ru-RU"/>
        </w:rPr>
        <w:t>туризмге:Келу</w:t>
      </w:r>
      <w:proofErr w:type="gramEnd"/>
      <w:r w:rsidRPr="00B96749">
        <w:rPr>
          <w:rFonts w:ascii="Segoe UI" w:eastAsia="Times New Roman" w:hAnsi="Segoe UI" w:cs="Segoe UI"/>
          <w:color w:val="000000"/>
          <w:sz w:val="24"/>
          <w:szCs w:val="24"/>
          <w:lang w:eastAsia="ru-RU"/>
        </w:rPr>
        <w:t xml:space="preserve"> туризмi - Қазақстан Республикасының  аумағында тұрақты тұрмайтын  адамдардың Қазақстан Республикасы шегiндегi саяхаты;Шығу туризмі - Қазақстан  Республикасының азаматтары мен Қазақстан Республикасында тұрақты тұратын адамдардың басқа елге саяхатын қамтиды.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Ішкi туризм - Қазақстан Республикасының азаматтары мен оның аумағында тұрақты тұратын адамдардың Қазақстан Республикасының шегiндегi саяхаты кіреді.Туристік қызмет сферасының бәсекеге қабілеттілігін арттырудың маркетингтік аспектілері нарықты зерттеу, тұтынушылардың сұранысы мен талғамын анықтау, ассортименттік, баға, өткізу, жылжыту саясаттарын әзірлеуді қамтиды. Мысалы, туризмі жақсы дамыған мемлекеттер бюджеттен жарнамаға қаражат бөле отырып тур өнімді жылжыту саясатын жүргізеді. Түркияда туристік компаниялардың персоналды оқыту және әлемдік нарыққа фирмалық марканы жылжыту шығындары бюджет есебінен қайтарылады. Қазақстанда кіру туризмін дамыту үшін ҚР-ның шетелдегі елшіліктерінде, ірі әуежайларда ақпарат орталықтарын құру, отандық туризмді насихаттайтын видеороликтер шығару керек.</w:t>
      </w:r>
    </w:p>
    <w:p w:rsidR="00B96749" w:rsidRPr="00B96749" w:rsidRDefault="00B96749" w:rsidP="00B96749">
      <w:pPr>
        <w:shd w:val="clear" w:color="auto" w:fill="F8F9FA"/>
        <w:spacing w:after="100" w:afterAutospacing="1" w:line="240" w:lineRule="auto"/>
        <w:jc w:val="center"/>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w:t>
      </w:r>
      <w:proofErr w:type="gramStart"/>
      <w:r w:rsidRPr="00B96749">
        <w:rPr>
          <w:rFonts w:ascii="Segoe UI" w:eastAsia="Times New Roman" w:hAnsi="Segoe UI" w:cs="Segoe UI"/>
          <w:color w:val="000000"/>
          <w:sz w:val="24"/>
          <w:szCs w:val="24"/>
          <w:lang w:eastAsia="ru-RU"/>
        </w:rPr>
        <w:t>қызметтер  бағасы</w:t>
      </w:r>
      <w:proofErr w:type="gramEnd"/>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Бағалардың өзгеруі туралы ақпараттарды жинау республика астанасында, Алматы қаласында, барлық облыс орталықтарында және қалалар мен аудан орталықтарының іріктелген шеңберінде жүзеге асырылады. Сауда және қызмет көрсету саласының базалық кәсіпорындарын таңдау сол орында жүзеге асырылады. Сауда және қызмет көрсету түрлерінің барлық объектілері іріктеледі, яғни ол зерттеуге ұсынылатын әртүрлі деңгейдегі сауда орындары мен көпшіліктің сұранысындағы тауарларды (қызметтерді) тұрақты өткізетін сауда кәсіпорындары үшін қажет.</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Бағалар туралы ақпарат жинау тікелей тауарларды (қызметтерді) өткізу орындарында баға тіркеушілермен жүргізіледі. Зерттеу жүргізілген күні қолма-қол төленген бағалар, салықтарды қоса, бірақ оларды жеткізу үшін қосымша алымдарды қоспай тіркеледі. Республика бойынша орташа бағаның деңгейі жекелеген өңірлердегі баға деңгейінің орташа арифметикалық салмақтағы шамасымен анықталады.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Үй шаруашылығы - бірге тұратын, өз табыстары мен мүлкін біріктіретін (толық немесе ішінара) және тауарлар мен қызметтердің белгілі бір түрлерін, ең бастысы тұрғын үй мен тамақ өнімдерін бірлесіп тұтынатын адамдардың шағын тобы. Үй шаруашылығы бір адамнан да тұруы мүмкін.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  Тұтыну шығыстары - халықтың тұтыну тауарлары мен көрсетілетін қызметтерге бағытталған ақшалай шығыстарының бөлігі. Бұған тамақ өнімдерін сатып алу, үйден тыс тамақтану, алкогольді ішімдіктер, темекі өнімдерін, азық-түлік емес тауарлары мен ақылы қызметтер сатып алу шығыстары кіреді.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бизнесте бухгалтерлік есепті жүргізу тәртібі Қазақстан Республикасының Конституциясымен, Қазақстан Республикасының Азаматтық Кодексімен, 2001 жылғы 13 маусымдағы №211-II Қазақстан Республикасының «ҚР туристік қызметі туралы» заңымен (2002 жылғы 22 ақпандағы №296-II өзгертулерімен), Қазақстан Республикасының №234-III 2007 жылғы 28 ақпандағы «Бухгалтерлік есеп және қаржылық тұрақтылық туралы» заңымен, 2007 жылғы 23 мамырдағы Үлгілі Шоттар жоспарымен, №2 ҚЕҰС реттемеленеді. Туристік компаниялардағы бухгалтерлік есеп пен қаржылық есептіліктің жүйесі «Бухгалтерлік есеп пен қаржылық есептеме туралы» Заң мен қаржылық есептеменің ұлттық стандарттары орнатқан қағидалар мен сапалы сипаттамаларға сәйкес құрылады. Қағидалардың екі тобы анықталады: негізгі қағидалар (есептеу мен үздіксіз қызмет); ақпараттың сапалы сипаттамалары (түсініктілік, орындылық, сенімділік, салыстырымдылық).</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Қазіргі уақытта туризм – экономиканың перспективалы саласының бірі болып табылады. Тарихи-мәдени ескерткіштерді, табиғи ресурстармен тең қолдануда туризм тұрғындардың жұмысбастылық деңгейін көтеруге және тауар өнімін, қызмет көрсету өнімділігін жоғарлатуға ықпал етеді. ҚР Президентінің халыққа жолдауында экономиканың шикізат секторының дамуының қажеттілігін атап өтті.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шығындарға жататын статистикалық деректер мамандарға жоспарлау, коммерциялық қызмет пен зерттеулер саласында талап етілетін маңызды көрсеткіштердің бірін білдіреді. Олар туризмнің ұлттық экономикаға әсерін байқау мен бағалау үшін пайдаланылады.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Шығындарды  анықтау</w:t>
      </w:r>
      <w:proofErr w:type="gramEnd"/>
      <w:r w:rsidRPr="00B96749">
        <w:rPr>
          <w:rFonts w:ascii="Segoe UI" w:eastAsia="Times New Roman" w:hAnsi="Segoe UI" w:cs="Segoe UI"/>
          <w:color w:val="000000"/>
          <w:sz w:val="24"/>
          <w:szCs w:val="24"/>
          <w:lang w:eastAsia="ru-RU"/>
        </w:rPr>
        <w:t> туризмде «туризм бірліктерін (келушілер) тікелей қанағаттандыру үшін пайдаланылған тауарлар мен  қызметтер құны» ретінде анықталатын  тұтнудың анықтамасымен байланысты.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Туристік шығындар тұжырымдамасы негізіне бірнеше көзқарастар қатары енгізілген.  ДТҰ ұсынымдарына сәйкес келушілердің, туристердің және экскурсанттардың экономикалық маңызды болып табылатын шығындары ғана есепке алуға жатады.  Оны келушінің өзі, не оның атынан қандай да бір заңды немесе жеке тұлға әкеле алады.  Мысалы, бюджетті басқаратын отбасы иесі саяхаттау кезінде барлық мүшелерінің атынан тауарлар мен қызметтерге төлем жүргізеді. Туысқандарында және таныстарында болған уақыттағы шығындар қабылдаушы жиі жақ өзіне алмайды. Сапарлар сондай-ақ заңды </w:t>
      </w:r>
      <w:proofErr w:type="gramStart"/>
      <w:r w:rsidRPr="00B96749">
        <w:rPr>
          <w:rFonts w:ascii="Segoe UI" w:eastAsia="Times New Roman" w:hAnsi="Segoe UI" w:cs="Segoe UI"/>
          <w:color w:val="000000"/>
          <w:sz w:val="24"/>
          <w:szCs w:val="24"/>
          <w:lang w:eastAsia="ru-RU"/>
        </w:rPr>
        <w:t>тұлғалармен:  мәселе</w:t>
      </w:r>
      <w:proofErr w:type="gramEnd"/>
      <w:r w:rsidRPr="00B96749">
        <w:rPr>
          <w:rFonts w:ascii="Segoe UI" w:eastAsia="Times New Roman" w:hAnsi="Segoe UI" w:cs="Segoe UI"/>
          <w:color w:val="000000"/>
          <w:sz w:val="24"/>
          <w:szCs w:val="24"/>
          <w:lang w:eastAsia="ru-RU"/>
        </w:rPr>
        <w:t xml:space="preserve"> жұмыс нәтижелері бойынша қызметтік іс сапарлар немесе көтермелеу турлары туралы болғанда кәсіпорындармен, балалар, қарт адамдар және халықтың әлеуметтік тұрғыда қысымшылық көрген кейбір топтары үшін сапарларды ұйымдастырыатын қайырымдылық мекемелерімен; мемлекетпен қаржыландырылады. Кейбір </w:t>
      </w:r>
      <w:r w:rsidRPr="00B96749">
        <w:rPr>
          <w:rFonts w:ascii="Segoe UI" w:eastAsia="Times New Roman" w:hAnsi="Segoe UI" w:cs="Segoe UI"/>
          <w:color w:val="000000"/>
          <w:sz w:val="24"/>
          <w:szCs w:val="24"/>
          <w:lang w:eastAsia="ru-RU"/>
        </w:rPr>
        <w:lastRenderedPageBreak/>
        <w:t>жағдайларды ол туризмді спорттық, емдеу және білім беру мақсаттарымен субсидиялайды.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Келушінің шығындары оның қажеттілігін қанағаттандыру үшін тұтынатын тауарлар мен қызметтер құнымен анықталады. Сұрау салулардың өзі </w:t>
      </w:r>
      <w:proofErr w:type="gramStart"/>
      <w:r w:rsidRPr="00B96749">
        <w:rPr>
          <w:rFonts w:ascii="Segoe UI" w:eastAsia="Times New Roman" w:hAnsi="Segoe UI" w:cs="Segoe UI"/>
          <w:color w:val="000000"/>
          <w:sz w:val="24"/>
          <w:szCs w:val="24"/>
          <w:lang w:eastAsia="ru-RU"/>
        </w:rPr>
        <w:t>сияқты  олар</w:t>
      </w:r>
      <w:proofErr w:type="gramEnd"/>
      <w:r w:rsidRPr="00B96749">
        <w:rPr>
          <w:rFonts w:ascii="Segoe UI" w:eastAsia="Times New Roman" w:hAnsi="Segoe UI" w:cs="Segoe UI"/>
          <w:color w:val="000000"/>
          <w:sz w:val="24"/>
          <w:szCs w:val="24"/>
          <w:lang w:eastAsia="ru-RU"/>
        </w:rPr>
        <w:t xml:space="preserve"> өте әртүрлі: тасымалдау, орналастыру және тамақтанудан бастап ұзақ пайдаланатын үлкен емес заттар, ағымдағы туристік тұтыну тауарлары мен базарлықтарға дейін. Олардың барлығы, сыйлықтардан басқа, келушінің өзімен тұтынылады. Алайда бұл жағдайда да оның иесі саяхаттаушы тұлға емес, басқа біреу болатынына қарамастан жасалған шығындар туристікке жатады.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шығындар көлемін тауарлар мен қызметтерге нақты шығындар бойынша қолданыстағы жеңілдіктер мен бағаларды, шайлықтар және өзгелерін есепке ала отырып, оларды қолма-қол ақшамен, жолдық чектермен, кредиттік карточкалар бойынша және басқа да тәсілдермен төлеу нысанына қарамастан белгілеу ұсынылады.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Туризм статистикасының басты және неғұрлым қиын проблемаларының бірі туристік шығындар </w:t>
      </w:r>
      <w:proofErr w:type="gramStart"/>
      <w:r w:rsidRPr="00B96749">
        <w:rPr>
          <w:rFonts w:ascii="Segoe UI" w:eastAsia="Times New Roman" w:hAnsi="Segoe UI" w:cs="Segoe UI"/>
          <w:color w:val="000000"/>
          <w:sz w:val="24"/>
          <w:szCs w:val="24"/>
          <w:lang w:eastAsia="ru-RU"/>
        </w:rPr>
        <w:t>құрамын  тәртіпке</w:t>
      </w:r>
      <w:proofErr w:type="gramEnd"/>
      <w:r w:rsidRPr="00B96749">
        <w:rPr>
          <w:rFonts w:ascii="Segoe UI" w:eastAsia="Times New Roman" w:hAnsi="Segoe UI" w:cs="Segoe UI"/>
          <w:color w:val="000000"/>
          <w:sz w:val="24"/>
          <w:szCs w:val="24"/>
          <w:lang w:eastAsia="ru-RU"/>
        </w:rPr>
        <w:t xml:space="preserve"> клтіру болып қала береді.  Ол келуші шығыншегетін уақытпен (дайындық кезінде, сапар барысында немесе аяқталғанда), сондай-ақ туризм типімен негізделеді.  Сәйкесінше резиденттердің өз елі бойынша саяхатымен байланысты ішкі және халықаралық туристік шығындары ерекшеленіп шығады.  Соңғыларының экономикалық болмысын түсіну үшін келушінің шығу </w:t>
      </w:r>
      <w:proofErr w:type="gramStart"/>
      <w:r w:rsidRPr="00B96749">
        <w:rPr>
          <w:rFonts w:ascii="Segoe UI" w:eastAsia="Times New Roman" w:hAnsi="Segoe UI" w:cs="Segoe UI"/>
          <w:color w:val="000000"/>
          <w:sz w:val="24"/>
          <w:szCs w:val="24"/>
          <w:lang w:eastAsia="ru-RU"/>
        </w:rPr>
        <w:t>елінен  бару</w:t>
      </w:r>
      <w:proofErr w:type="gramEnd"/>
      <w:r w:rsidRPr="00B96749">
        <w:rPr>
          <w:rFonts w:ascii="Segoe UI" w:eastAsia="Times New Roman" w:hAnsi="Segoe UI" w:cs="Segoe UI"/>
          <w:color w:val="000000"/>
          <w:sz w:val="24"/>
          <w:szCs w:val="24"/>
          <w:lang w:eastAsia="ru-RU"/>
        </w:rPr>
        <w:t xml:space="preserve"> еліне қозғалысының бағыты маңызды мәнге ие.  Шығатын туристік </w:t>
      </w:r>
      <w:proofErr w:type="gramStart"/>
      <w:r w:rsidRPr="00B96749">
        <w:rPr>
          <w:rFonts w:ascii="Segoe UI" w:eastAsia="Times New Roman" w:hAnsi="Segoe UI" w:cs="Segoe UI"/>
          <w:color w:val="000000"/>
          <w:sz w:val="24"/>
          <w:szCs w:val="24"/>
          <w:lang w:eastAsia="ru-RU"/>
        </w:rPr>
        <w:t>ағын  халықаралық</w:t>
      </w:r>
      <w:proofErr w:type="gramEnd"/>
      <w:r w:rsidRPr="00B96749">
        <w:rPr>
          <w:rFonts w:ascii="Segoe UI" w:eastAsia="Times New Roman" w:hAnsi="Segoe UI" w:cs="Segoe UI"/>
          <w:color w:val="000000"/>
          <w:sz w:val="24"/>
          <w:szCs w:val="24"/>
          <w:lang w:eastAsia="ru-RU"/>
        </w:rPr>
        <w:t xml:space="preserve"> туристік шығындар санатымен, ал келу – халықаралық туризмнен түсімдермен қатынасады.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ДТҰ материалдарында халықаралық туристік шығындар қандай да бір елдің тұрақты тұрғындарының шетелдегі саяхаты кезіндегі шығындары арқылы анықталады.  Өзгелері санында олар шетелдік көлік компанияларының халықаралық тасымалдаулар бойынша қызметтерге төлемін, сондай-ақ шетелде алынатын тауарлар мен қызметтерге алдын-ала төлемін қосады. Ағымдағы есептеулер теңгерімінде оларға жұбы ретінде халықаралық туризмнен түсімдер көрсеткіші пайдаланылады.  Ол шетелдік келушілердің бару еліндегі барлық шығындардың сомасы ретінде есептеледі.  Екі көрсеткіш те бірыңғай әдістеме бойынша құрылады және ақшалай қаражаттың трансшекаралық қозғалысымен байланысты шығынтарды ғана көрсетеді.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Ережені қалыптандыру және туристік шығындардың салғастырымдылығын қамтамасыз ету мақсатында ДТҰ олардың келесі топтастырылуын </w:t>
      </w:r>
      <w:proofErr w:type="gramStart"/>
      <w:r w:rsidRPr="00B96749">
        <w:rPr>
          <w:rFonts w:ascii="Segoe UI" w:eastAsia="Times New Roman" w:hAnsi="Segoe UI" w:cs="Segoe UI"/>
          <w:color w:val="000000"/>
          <w:sz w:val="24"/>
          <w:szCs w:val="24"/>
          <w:lang w:eastAsia="ru-RU"/>
        </w:rPr>
        <w:t>ұсынады:  1</w:t>
      </w:r>
      <w:proofErr w:type="gramEnd"/>
      <w:r w:rsidRPr="00B96749">
        <w:rPr>
          <w:rFonts w:ascii="Segoe UI" w:eastAsia="Times New Roman" w:hAnsi="Segoe UI" w:cs="Segoe UI"/>
          <w:color w:val="000000"/>
          <w:sz w:val="24"/>
          <w:szCs w:val="24"/>
          <w:lang w:eastAsia="ru-RU"/>
        </w:rPr>
        <w:t>) қызметтердің жиынтығын білдіретін және құрамдас бөліктерге бөлусіз біркелкі бағамен жүзеге асырылатын кешенді турлар;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2) орналастыру;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3) тамақтану;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4) көлік;</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5) мәдениет, </w:t>
      </w:r>
      <w:proofErr w:type="gramStart"/>
      <w:r w:rsidRPr="00B96749">
        <w:rPr>
          <w:rFonts w:ascii="Segoe UI" w:eastAsia="Times New Roman" w:hAnsi="Segoe UI" w:cs="Segoe UI"/>
          <w:color w:val="000000"/>
          <w:sz w:val="24"/>
          <w:szCs w:val="24"/>
          <w:lang w:eastAsia="ru-RU"/>
        </w:rPr>
        <w:t>демалыс  және</w:t>
      </w:r>
      <w:proofErr w:type="gramEnd"/>
      <w:r w:rsidRPr="00B96749">
        <w:rPr>
          <w:rFonts w:ascii="Segoe UI" w:eastAsia="Times New Roman" w:hAnsi="Segoe UI" w:cs="Segoe UI"/>
          <w:color w:val="000000"/>
          <w:sz w:val="24"/>
          <w:szCs w:val="24"/>
          <w:lang w:eastAsia="ru-RU"/>
        </w:rPr>
        <w:t> көңіл көтеру мекемелеріне  кіру төлемін, сапар кезінде  сатып алуға, жөндеуге және  спорттық мүліктерді сатып алуға  шығындарды, спорттық жеке түрлеріне  үйренуге, қысқа экскурсияларға, сондай-ақ  гидтердің қызметтерін  қоса  отырып рекреациялық, мәдени, және спорттық тауарлар мен қызметтер;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6) дүкендік </w:t>
      </w:r>
      <w:proofErr w:type="gramStart"/>
      <w:r w:rsidRPr="00B96749">
        <w:rPr>
          <w:rFonts w:ascii="Segoe UI" w:eastAsia="Times New Roman" w:hAnsi="Segoe UI" w:cs="Segoe UI"/>
          <w:color w:val="000000"/>
          <w:sz w:val="24"/>
          <w:szCs w:val="24"/>
          <w:lang w:eastAsia="ru-RU"/>
        </w:rPr>
        <w:t>сатып  алулар</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7) өзге </w:t>
      </w:r>
      <w:proofErr w:type="gramStart"/>
      <w:r w:rsidRPr="00B96749">
        <w:rPr>
          <w:rFonts w:ascii="Segoe UI" w:eastAsia="Times New Roman" w:hAnsi="Segoe UI" w:cs="Segoe UI"/>
          <w:color w:val="000000"/>
          <w:sz w:val="24"/>
          <w:szCs w:val="24"/>
          <w:lang w:eastAsia="ru-RU"/>
        </w:rPr>
        <w:t>де  баптар</w:t>
      </w:r>
      <w:proofErr w:type="gramEnd"/>
      <w:r w:rsidRPr="00B96749">
        <w:rPr>
          <w:rFonts w:ascii="Segoe UI" w:eastAsia="Times New Roman" w:hAnsi="Segoe UI" w:cs="Segoe UI"/>
          <w:color w:val="000000"/>
          <w:sz w:val="24"/>
          <w:szCs w:val="24"/>
          <w:lang w:eastAsia="ru-RU"/>
        </w:rPr>
        <w:t>, сақтандыру төлемдері, комиссиялық  жинаулар, фотоленканы айқындау  және фотосуреттерді басып шығару  құны және т.с.с. Туристік шығындарды анықтау үшін үй шаруашылықтарын «Үй шаруашылықтарын сапарларға шығындар туралы зерттеу сауалдамасы» (Н-050) жалпымемлекеттік статистикалық байқаудың статистикалық нысаны бойынша жыл сайынғы іріктеме зерттеу жүргізіледі, онда келесі көрсеткіштер қалыптастырылады: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сапарлар саны;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өткізген түндер саны;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сапарлардағы шығындар;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шетелге </w:t>
      </w:r>
      <w:proofErr w:type="gramStart"/>
      <w:r w:rsidRPr="00B96749">
        <w:rPr>
          <w:rFonts w:ascii="Segoe UI" w:eastAsia="Times New Roman" w:hAnsi="Segoe UI" w:cs="Segoe UI"/>
          <w:color w:val="000000"/>
          <w:sz w:val="24"/>
          <w:szCs w:val="24"/>
          <w:lang w:eastAsia="ru-RU"/>
        </w:rPr>
        <w:t>сапар  кезінде</w:t>
      </w:r>
      <w:proofErr w:type="gramEnd"/>
      <w:r w:rsidRPr="00B96749">
        <w:rPr>
          <w:rFonts w:ascii="Segoe UI" w:eastAsia="Times New Roman" w:hAnsi="Segoe UI" w:cs="Segoe UI"/>
          <w:color w:val="000000"/>
          <w:sz w:val="24"/>
          <w:szCs w:val="24"/>
          <w:lang w:eastAsia="ru-RU"/>
        </w:rPr>
        <w:t> Қазақстан Республикасы аумағындағы шығындар;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Іскерлік </w:t>
      </w:r>
      <w:proofErr w:type="gramStart"/>
      <w:r w:rsidRPr="00B96749">
        <w:rPr>
          <w:rFonts w:ascii="Segoe UI" w:eastAsia="Times New Roman" w:hAnsi="Segoe UI" w:cs="Segoe UI"/>
          <w:color w:val="000000"/>
          <w:sz w:val="24"/>
          <w:szCs w:val="24"/>
          <w:lang w:eastAsia="ru-RU"/>
        </w:rPr>
        <w:t>сапардағы  шығындар</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Сонымен қатар халықаралық тәжірибеге сәйкес 2010 жылы Туризмнің қосалқы шоттарына ақпаратты қалыптастыру үшін   сауалдама жүргізумен резиденттер мен резидент еместер қамтылатын әуежайларда, темір жол вокзалдарында, автостанцияларда, және демалыс орындарында келушілерді іріктеме зерттеу («Келушілерді зерттеу» Н-060 сауалдама) жүргізілуде.</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Зерттеу нәтижесінде келесі көрсеткіштер қалыптастырылады: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сұралған </w:t>
      </w:r>
      <w:proofErr w:type="gramStart"/>
      <w:r w:rsidRPr="00B96749">
        <w:rPr>
          <w:rFonts w:ascii="Segoe UI" w:eastAsia="Times New Roman" w:hAnsi="Segoe UI" w:cs="Segoe UI"/>
          <w:color w:val="000000"/>
          <w:sz w:val="24"/>
          <w:szCs w:val="24"/>
          <w:lang w:eastAsia="ru-RU"/>
        </w:rPr>
        <w:t>келушілер  саны</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келушілер саны және оларды туризм типтері </w:t>
      </w:r>
      <w:proofErr w:type="gramStart"/>
      <w:r w:rsidRPr="00B96749">
        <w:rPr>
          <w:rFonts w:ascii="Segoe UI" w:eastAsia="Times New Roman" w:hAnsi="Segoe UI" w:cs="Segoe UI"/>
          <w:color w:val="000000"/>
          <w:sz w:val="24"/>
          <w:szCs w:val="24"/>
          <w:lang w:eastAsia="ru-RU"/>
        </w:rPr>
        <w:t>бойынша  бөлу</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келушілердің  сапарлардағы</w:t>
      </w:r>
      <w:proofErr w:type="gramEnd"/>
      <w:r w:rsidRPr="00B96749">
        <w:rPr>
          <w:rFonts w:ascii="Segoe UI" w:eastAsia="Times New Roman" w:hAnsi="Segoe UI" w:cs="Segoe UI"/>
          <w:color w:val="000000"/>
          <w:sz w:val="24"/>
          <w:szCs w:val="24"/>
          <w:lang w:eastAsia="ru-RU"/>
        </w:rPr>
        <w:t xml:space="preserve"> шығындары;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келушілердің  туризм</w:t>
      </w:r>
      <w:proofErr w:type="gramEnd"/>
      <w:r w:rsidRPr="00B96749">
        <w:rPr>
          <w:rFonts w:ascii="Segoe UI" w:eastAsia="Times New Roman" w:hAnsi="Segoe UI" w:cs="Segoe UI"/>
          <w:color w:val="000000"/>
          <w:sz w:val="24"/>
          <w:szCs w:val="24"/>
          <w:lang w:eastAsia="ru-RU"/>
        </w:rPr>
        <w:t xml:space="preserve"> типтері бойынша шығындары;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келушілердің  болу</w:t>
      </w:r>
      <w:proofErr w:type="gramEnd"/>
      <w:r w:rsidRPr="00B96749">
        <w:rPr>
          <w:rFonts w:ascii="Segoe UI" w:eastAsia="Times New Roman" w:hAnsi="Segoe UI" w:cs="Segoe UI"/>
          <w:color w:val="000000"/>
          <w:sz w:val="24"/>
          <w:szCs w:val="24"/>
          <w:lang w:eastAsia="ru-RU"/>
        </w:rPr>
        <w:t xml:space="preserve"> ұзақтығы бойынша шығындары;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сапарлар мақсаттары бойынша;</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 xml:space="preserve">көлік </w:t>
      </w:r>
      <w:proofErr w:type="gramStart"/>
      <w:r w:rsidRPr="00B96749">
        <w:rPr>
          <w:rFonts w:ascii="Segoe UI" w:eastAsia="Times New Roman" w:hAnsi="Segoe UI" w:cs="Segoe UI"/>
          <w:color w:val="000000"/>
          <w:sz w:val="24"/>
          <w:szCs w:val="24"/>
          <w:lang w:eastAsia="ru-RU"/>
        </w:rPr>
        <w:t>түрлері  бойынша</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Сапар кезінде немесе оған дайындық барысындағы жасалған келушілердің шығындары туралы деректер ТҚШ көрсеткіштерін қалыптастыру үшін де пайдаланылады.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Бұл іріктеме зерттеуді жылына екі рет (қысқы және жазғы уақытта) жүргізген орынды.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тұтыну нақты ел аумағында барлық келушілермен тұтынылған тауарлар мен қызметтердің құнын қосады. Бұл ең алдымен орналасуға, көлікке, тамақтануға, көңіл көтеруге, қаржылық қызметтер мен туристік қажеттіліктер үшін пайдаланылатын ұзақ және қысқа мерзімді қолдану тауарларын сатып алуға кететін жеке шығындар. Шығындар сапарға дейін және одан кейін, сондай-ақ ел ішінде әрі шет елге саяхат кезінде жүргізілуі мүмкін.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сұраныс туристік тұтынуды және соңғы тұтыну құрамдас бөліктермен байланысты қамтылмай қалған тауарлар мен қызметтерді қамтиды. Оларға мыналар жатады: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1) ұжымдық </w:t>
      </w:r>
      <w:proofErr w:type="gramStart"/>
      <w:r w:rsidRPr="00B96749">
        <w:rPr>
          <w:rFonts w:ascii="Segoe UI" w:eastAsia="Times New Roman" w:hAnsi="Segoe UI" w:cs="Segoe UI"/>
          <w:color w:val="000000"/>
          <w:sz w:val="24"/>
          <w:szCs w:val="24"/>
          <w:lang w:eastAsia="ru-RU"/>
        </w:rPr>
        <w:t>туристік  тұтынуға</w:t>
      </w:r>
      <w:proofErr w:type="gramEnd"/>
      <w:r w:rsidRPr="00B96749">
        <w:rPr>
          <w:rFonts w:ascii="Segoe UI" w:eastAsia="Times New Roman" w:hAnsi="Segoe UI" w:cs="Segoe UI"/>
          <w:color w:val="000000"/>
          <w:sz w:val="24"/>
          <w:szCs w:val="24"/>
          <w:lang w:eastAsia="ru-RU"/>
        </w:rPr>
        <w:t> мемлекеттік ұйымдарды  шығындары – туризммен байланысты  нарықтық емес қызметтер (авияцияны  басқару, қауіпсіздікті қамтамасыз ету, курорттардағы санитарлық қызметтер және басқалар);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2)капиталдық</w:t>
      </w:r>
      <w:proofErr w:type="gramEnd"/>
      <w:r w:rsidRPr="00B96749">
        <w:rPr>
          <w:rFonts w:ascii="Segoe UI" w:eastAsia="Times New Roman" w:hAnsi="Segoe UI" w:cs="Segoe UI"/>
          <w:color w:val="000000"/>
          <w:sz w:val="24"/>
          <w:szCs w:val="24"/>
          <w:lang w:eastAsia="ru-RU"/>
        </w:rPr>
        <w:t xml:space="preserve"> салымдар – туристік индустрия қызметтерін жеткізушілермен (жеке сектор) және жабдықтарды жеткізуге, жарақтандыруға, келушілер үшін инфрақұрылымды құруға мемлекеттік органдармен жүзеге  асырылатын шығындар;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3)экспорт</w:t>
      </w:r>
      <w:proofErr w:type="gramEnd"/>
      <w:r w:rsidRPr="00B96749">
        <w:rPr>
          <w:rFonts w:ascii="Segoe UI" w:eastAsia="Times New Roman" w:hAnsi="Segoe UI" w:cs="Segoe UI"/>
          <w:color w:val="000000"/>
          <w:sz w:val="24"/>
          <w:szCs w:val="24"/>
          <w:lang w:eastAsia="ru-RU"/>
        </w:rPr>
        <w:t xml:space="preserve"> – туристік пайдалану үшін шетелге жіберілетін тұтыну тауарлары (қызметтерді жеткізушілердің пайдалануы үшін шетелге жіберілетін жанармай, электроника, өндіріс құралдары (ұшақтар, круиздік кемелер)).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Туризмнің статистикалық көрсеткіштері туристердің тарапынан тауарлар мен қызметтерге қосымша сұраныстарының көзі болып табылады.  Бұл сұраныс қосымша ұсынысты тудырады, яғни туризмге тән белгілі бір салалардың (қызмет түрлерінің) экономикалық өсімін ынталандырады Бұдан басқа туризм мемлекеттік қосымша табысының көзі ретінде болады, қосымша жұмыс орындарын, инвестицияларды құруға қажеттілікті тудыра алады.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w:t>
      </w:r>
    </w:p>
    <w:p w:rsidR="00B96749" w:rsidRPr="00B96749" w:rsidRDefault="00B96749" w:rsidP="00B96749">
      <w:pPr>
        <w:numPr>
          <w:ilvl w:val="1"/>
          <w:numId w:val="10"/>
        </w:numPr>
        <w:shd w:val="clear" w:color="auto" w:fill="F8F9FA"/>
        <w:spacing w:before="100" w:beforeAutospacing="1"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Турбизнес кәсіпорындарда бухгалтерлің есепті ұйымдастыру.</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     Туристік бизнес – әлем шаруашылығында тез дамитын салалардың бірі. Халықаралық туризм – мұнай өндіретін және автомобиль өнеркәсіптерінен кейінгі үш ірі экспорттық салалардың құрамына кіреді.Қазақстандағы туристік қызмет нарығы экономиканың ең дамыған саласы болып табылады. Туризмнің ерекшеліктері – қызмет саласында атқарылатын жұмыс, сату формасы мен еңбек сипатына байланысты. Ал, туризм саласындағы бизнесті ұйымдастыру – тікелей тұрақты дамыған компаниялардың көрсететін қызметіне дұрыс, есеп жүргізуге байланысты. Осыған байланысты туристік қызметтің дамуы бухгалтерлік есеп саласында жоғары мамандандырылған қызметкерлерді қажет етеді.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Аудит – есептерге баға беру, ұйымның қызметіне және жағдайына байланысты фактілерге қорытынды баға беретін, тәуелсіз жоғары білімді тұлғамен жүзеге асырылатын қызметтің түрі. Ол ақпараттық тәуекелді төмендету үшін бағытталады, себебі қатысушыларға қаржылық есептерде жалған және дұрыс емес ақпараттар беруі мүмкін.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ұйымдағы аудиттің мақсаты – осы ұйымның ұйымдастыру қызметі, нормативтік-құқықтық және есепті-сараптамалық құжаттарының дұрыстығына аудитор (аудиторлық ұйым) қорытынды жасау үшін дербес тексеру жүргізу болып табылады. Туристік ұйым аудитінің алдында мынадай мақсаттары мен міндеттер бар: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ұйымның құрылымын терең бағалау;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ұйымның шығындары, шығыстары мен кірістері есебінің ақпараттық дұрыстығын тексеру;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ұйымның валюталық операциялар есебінің ерекшеліктерін зерттеу;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бухгалтерлік есеп және басқару есебінің жағдайын жан-жақты немесе толық зерттеу;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даму перспективаларын зерттеу;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ұйымды тексеру және салық есебінің әдістемесін тексеру;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аудиторлық қорытынды құру;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есептік талдау жүйесін жетілдіру жөнінде ұсыныстарын және бағыттарын құру.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Туристік фирманы аудиторлық тексеру – бұл туристік ұйымның қаржылық жағдайына байланысты аудиторлық бағалау мен талдаудың дәлелдерін көрсетеді, сонымен қатар, аудитор өзінің қорытындысында осы экономикалық субъектінің бухгалтерлік есебі және бухгалтерлік есептілігінің дұрыстығын растайды. Экономикалық субъектінің нормативті актілерінің талаптары орындалмау фактілерін аудитор анықтаған жағдайда, яғни ол орын алса терең зерттеп, осы орын алған ережелердің орындалмауы бухгалтерлік есепкерліктің дұрыстығына қалай әсер </w:t>
      </w:r>
      <w:r w:rsidRPr="00B96749">
        <w:rPr>
          <w:rFonts w:ascii="Segoe UI" w:eastAsia="Times New Roman" w:hAnsi="Segoe UI" w:cs="Segoe UI"/>
          <w:color w:val="000000"/>
          <w:sz w:val="24"/>
          <w:szCs w:val="24"/>
          <w:lang w:eastAsia="ru-RU"/>
        </w:rPr>
        <w:lastRenderedPageBreak/>
        <w:t>ететінін бағалау керек. Аудитор нормативті актілердің талаптары орындалмау фактілерін аудиторлық қорытынды жасаған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кезде </w:t>
      </w:r>
      <w:proofErr w:type="gramStart"/>
      <w:r w:rsidRPr="00B96749">
        <w:rPr>
          <w:rFonts w:ascii="Segoe UI" w:eastAsia="Times New Roman" w:hAnsi="Segoe UI" w:cs="Segoe UI"/>
          <w:color w:val="000000"/>
          <w:sz w:val="24"/>
          <w:szCs w:val="24"/>
          <w:lang w:eastAsia="ru-RU"/>
        </w:rPr>
        <w:t>ескеруі  қажет.Аудиторлық</w:t>
      </w:r>
      <w:proofErr w:type="gramEnd"/>
      <w:r w:rsidRPr="00B96749">
        <w:rPr>
          <w:rFonts w:ascii="Segoe UI" w:eastAsia="Times New Roman" w:hAnsi="Segoe UI" w:cs="Segoe UI"/>
          <w:color w:val="000000"/>
          <w:sz w:val="24"/>
          <w:szCs w:val="24"/>
          <w:lang w:eastAsia="ru-RU"/>
        </w:rPr>
        <w:t xml:space="preserve"> тексеру ерікті (ұйымның  жеке басқару шешімімен, меншік иелерімен  мақұлданады) немесе міндетті болуы  мүмкін. Міндетті аудит ұйымның немесе жеке кәсіпкердің әр жылдағы бухгалтерлік есебін және қаржылық (бухгалтерлік) есептілігін міндетті аудиторлық тексеру болып табылады. Әдетте туристік ұйымдарда аудиторлық тексеру негізінен ерікті түрде болады, яғни жеке меншік иесі талабымен орындалады.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Аудиторлық тексеру толық болуы мүмкін, яғни бухгалтерлік есептің барлық бөлімдерін қарастырады. Егер аудиторлық тексеру жеке ұйымда болса, онда турфирманың басшылығымен мақұлданған есептің тек таңдалып алынған бөлімдері ғана тексеріледі. Туристік ұйымда аудиторлық тексеру жүргізу үшін тексерілуші тарапынан негізінен келесі құжаттар көрсетілуі тиіс: мемлекеттік тіркелу туралы куәлігінің көшірмесі, салық есебі және жылдық баланстың табыстары мен залалдары есебінің шешімдері туралы куәлік, олар тексеріп жатқан кезең туралы салық ұйымына ұсынылған түпнұсқада мөр басылған және қол қойылған болуы керек, жарғылық құжаттар, қолда бар лицензиялар мен бұйрықтардың көшірмесі, банктегі есеп-айырысу, валюталық және басқа да шоттар туралы мәліметтер, қол қоюға рұқсаты бар бірінші және екінші басшыны және бас бухгалтерді тағайындау туралы бұйрықтың көшірмесі, лицензия мен рұқсаттың көшірмесі, аудиторлық тексеру жүргізуге рұқсаттар немесе басқа да құжаттар, ұйымның (мекен жайы) және оның құрылымдық бөлімшелерінің мекен-жайы туралы мәліметтер, есепті кезеңдегі тексеру кезіндегі есеп саясатының бұйрығының көшірмесі, бас кітап, барлық шоттар, есептер бойынша алғашқы құжаттар, аванстық есептер, есеп-айырысу туралы құжат, сатып алу туралы кітап, сату туралы кітап, келісім-шарттар, атқарылған жұмыстың актілері. Қазіргі таңда жалпы аудитта және ұйымның мүліктік, салалық түрлеріне байланысты аудитта көптеген әдістер қолданылады, бірақ туризм саласында әдістемелік зерттеулер аз. Туристік ұйымдарда негізгі құралдары, материалды емес активтері, ақша қаражаты, есеп- айырысу қаражаты, қарыз құралдарының аудиттік әдістемесі басқа саладағы мекемелердің аудиттік әдістемесімен бірдей. Бірақ туристік ұйымдарда өзінің ерекшелігі бар. Туроператорлар мен турагенттердің құқықтық және нормативтік реттелуі, кірістер мен шығыстары, валюталық операцияларының аудиттегі ерекшеліктерін қарастырамыз. Туроператордың – ұйымның құқықтық және нормативтік жүйесін тексеру барысында аудитор тексеріліп жатқан субъектінің заңдық актілерін, туристік фирманың қызметінің реттелуін, яғни белгіленген ережелерді сақтайтындығын анықтайды. Туризмдегі туристік қызмет және бухгалтерлік есеп заңдармен және нормативтік құжаттармен реттеледі. Тексеру барысында аудитор турфирманың қызметі нормативтік құжаттарға сай келуін қарастыру керек. Туроперторлық немесе турагенттік қызметке лицензиясы бар болуын міндетті түрде тексеру қажет, әріптестерімен және клиенттермен (турист</w:t>
      </w:r>
      <w:bookmarkStart w:id="0" w:name="_GoBack"/>
      <w:bookmarkEnd w:id="0"/>
      <w:r w:rsidRPr="00B96749">
        <w:rPr>
          <w:rFonts w:ascii="Segoe UI" w:eastAsia="Times New Roman" w:hAnsi="Segoe UI" w:cs="Segoe UI"/>
          <w:color w:val="000000"/>
          <w:sz w:val="24"/>
          <w:szCs w:val="24"/>
          <w:lang w:eastAsia="ru-RU"/>
        </w:rPr>
        <w:t>ермен) келісім-шарттарын тексеру.</w:t>
      </w:r>
    </w:p>
    <w:p w:rsid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Туроператор – ұйым өзінің қызмет барысында сату, сатып алу, қонақ үй, тасымалдау, тапсырмалар, агенттік келісім-шарттар, сақтандыру қызметтеріне келісім- шарт жасау арқылы құқық алады. Аудитордың міндеті осы құжаттарда орын алған заң бұзушылықты және қарама-қайшылықты заң тұрғысынан бағалау. Ең бірінші кезекте келісім-шарттардың атауының мазмұнға сәйкестігін анықтау. Содан соң, барлық шарттардың орындалуы тексеріліп, оның Қазақстан Республикасының Азаматтық кодексіне сәйкес тіркелген барлық келісім-шарттардың заңдылығы зерттелінеді. Сонымен қатар Қазақстан Республикасының «Бухгалтерлік есеп және қаржылық есептілік туралы» заңына сәйкестігі тексерілуі қажет. Агенттік келісім-шарттарға сәйкес көптеген туроператорлар турагенттермен шаруашылық операциялар жүргізеді. ҚР Азаматтық кодексіне және «Бухгалтерлік есеп және қаржылық есептілік туралы» заңына сәйкес барлық баптар бойынша құжаттарды тексеру, олардың осы келісім-шартта көрсетілгендей жетілдіру жөнінде ұсыныстар енгізу.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Коммерциялық ұйымда жүргізілген тексеру нәтижелері жайлы ақпараттан тұратын негізгі экономикалық құжат – аудиторлық қорытынды болып табылады. Аудит барысында аудитордың іс-әрекеті аудиторлық тексерудің басты мақсатына жету – экономикалық субъектінің бухгалтерлік есебінің сенімділігінің дұрыстығына назар аудару. Осы пікір аудиторлық қорытындының мазмұнын құрайды.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Аудиторлық қорытынды – аудиттелетін тұлғалардың қаржылық есептілігін қолдануға арналған негізгі заңды құжат. Ол аудиторлық қызметтің стандарты ережелеріне сәйкес құрылған және онда аудиторлық ұйымның немесе жеке аудитордың аудиттелетін тұлғаның қаржылық есептілігінің сенімділігі жайлы пікірі, сондай-ақ, оны жүргізу тәртібінің ҚР «бухгалтерлік есеп және қаржылық есептілік туралы» заңдарына сәйкес жүргізілуін қадағалайды. Осы заңға сәйкес аудиторлық фирма жүргізілген тексеру нәтижесі бойынша нормативті актіге сәйкес бухгалтерлік есептің берілген аспектілерінде барлығына сәйкестілігі жайлы пікірін білдіруі тиіс, ол ҚР-дағы бухгалтерлік есеп және есептілікке сәйкес реттеледі. Есептіліктің сенімділігі жайлы пікір жағымды немесе жағымсыз аудиторлық қорытынды формасында бейнеленуі мүмкін. Өте жағымды аудиторлық қорытынды да турфирманың бухгалтерлік есебінің сенімділігі жайлы пікірі – бұл есептілік барлық қалыпты қатынаста активтердің, пассивтердің және мекеменің қаржылық нәтиже қызметінің есептік период аралығында нормативті актілерге сәйкес құрылған және ҚР-дағы бухгалтерлік есеп және есептілікпен реттелуін қамтамасыз ететіндей дайындалған дегенді білдіреді. Жағымсыз немесе кері аудиторлық қорытындыда аудиторлық фирманың пікірі – бұл аудиторлық қорытындыда көрсетілген жағдайлардан бөлек бухгалтерлік есеп барлық қатынастарда активтер, пассивтер және қаржылық нәтижелер қызметі, экономикалық субъектінің жан-жақты қызметінің, ҚР бухгалтерлік есеп және есептілік реттелуінің нормативтік актілерден ауытқулар бар дегенді білдіреді. Аудиторлық қорытынды үш міндетті элементтен тұрады: а) аудиторлық қорытындының кіріспе бөлімі аудиторлық фирма жайлы жалпы мағлұматтарды көрсетеді; б) негізгі (аналитикалық) бөлімде есепті-аналитикалық жүйенің және ішкі фирмалық бақылау жүйесінің, сондай-ақ бухгалтерлік есепті реттейтін нормативті-құқықтық құжаттардың жағдайларымен сәйкестігін тексеру </w:t>
      </w:r>
      <w:r w:rsidRPr="00B96749">
        <w:rPr>
          <w:rFonts w:ascii="Segoe UI" w:eastAsia="Times New Roman" w:hAnsi="Segoe UI" w:cs="Segoe UI"/>
          <w:color w:val="000000"/>
          <w:sz w:val="24"/>
          <w:szCs w:val="24"/>
          <w:lang w:eastAsia="ru-RU"/>
        </w:rPr>
        <w:lastRenderedPageBreak/>
        <w:t>нәтижесінің жалпы мәліметтері жайлы мағлұматтан тұрады; в) аудиторлық қорытындының қорытынды бөлімінде фирманың бухгалтерлік есептілігі, экономикалық субъектінің сенімділігі жайлы пікірінен тұрады.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Қорытынды бөлім мыналардан тұруы тиіс: берілген бөлімнің атауы; қорытынды бөлімнің бағыттылығы, экономикалық субъектінің атауы; аудит объектісі; нормативтік-құқықтық құжаттарға сілтеме, - бұлар бухгалтерлік есепті құрудың және көрсетудің тәртіптілігін реттеуі тиіс; зерттелген шаруашылық субъектінің бухгалтерлік есептілігінің сенімділігі жайлы аудиторлық ұйымның пікірі; аудиторлық қорытындының мерзімі. Қорытындыда аудит жүргізілген қатынасқа сәйкес экономикалық субъектінің бухгалтерлік есептілігі қосылып алынуы тиіс. Бухгалтерлік есептің негізгі ережелерін ұйымдастыру және жүргізу – шаруашылық субъектілердің бухгалтерлік есеп беру құрамын, мазмұнын, мерзімін және жолданым иесін, бухгалтерлік есепті жүргізу міндеттілігін, олардың құқықтылығын, міндеттері мен жауапкершілігін мемлекет анықтайтынын; кәсіпорында бухгалтерлік есепті мемлекеттік реттеудің ұйымдастырылуы, оның жетілдірілуі мен оңтайландырылуына кең ауқымды құқық беруімен ұштастыратын; бухгалтерлік есеп ақпараттарымен ішкі және сыртқы қолданушыларды қамтамасыз ететін, өндірістік ресурстарды тиімді пайдалануда бухгалтерлік есептің ролін үнемі арттыратын; мәліметтерінің талдамалы болуын қамтамасыз ететін; серпінділігі, методологиясы мен техникасы, бухгалтерлердің жұмысын ұйымдастыруда үнемі есеп процесінің жетілдіретін жалпы принциптерімен құрылады. Есеп саясатын қалыптастыру кезінде туристік кәсіпорынның мүліктері мен міндеттемелері осы туристік кәсіпорынның иегерлерінің мүліктері мен міндеттемелерінен оқшауландырылуы; туристік кәсіпорын өзінің қызметін болашақта жалғастыруы және оның өз қызметін тоқтатуға немесе қысқартуға ойы жоқ, сондай-ақ міндеттері бекітілген тәртіпте өтелуі; есеп саясаты ұзақ мерзімге (бір қаржы жылынан көп) қалыптастырылуы және бір есеп жылынан басқа есеп жылында қолданылуы; бухгалтерлік есепте шаруашылық қызметтеріндегі фактілер (шығыстары мен кірістері), сол есеп мерзімінде сәйкес көрсетілетілуіне және фактілерге байланысты ақша қаражаттарының нақты түсу мерзімінде тәуелсіз бухгалтерлік есепте көрсетілетін «ақша есептеу» принципін сақтауы қарастырылады.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Туристік кәсіпорында есеп саясаты туристік кәсіпорындардың экономикалық өміріндегі барлық фактілерді екі жақты жазба әдісімен дер кезінде және толық көрсетуді; өзінің іс-әрекетінде абайлампаздықты танытуды және кәсіпорынның қаржы жағдайының тұрақтылығына өзінің іс-әрекетімен залалын тигізбеуді; әрекет етуші кейбір ережелерді формальды түсінуде құқықтық және экономикалық көзқараста болуды; аналитикалық шоттардағы дебет және кредит бойынша айналымдарында бастапқы және соңғы қалдықтарының және оларды синтетикалық шоттара біріктіретін дебет және кредит айналымдары бойынша теңдіктің сақталуды; есеп беруді құру және қаржы нәтижелерін шығару мақсаттары үшін есеп және есеп беру кезеңдерін (мысалы, ай, тоқсан, жарты жылдық және т.б.) шектеуді; есеп беру көрсеткіштернің құрамында тәуелсіз салыстырылымдылықтың болуын; туристік кәсіпорындардың спецификалық есебімен бухгалтерлік есеп жүргізудің үнемділігі </w:t>
      </w:r>
      <w:r w:rsidRPr="00B96749">
        <w:rPr>
          <w:rFonts w:ascii="Segoe UI" w:eastAsia="Times New Roman" w:hAnsi="Segoe UI" w:cs="Segoe UI"/>
          <w:color w:val="000000"/>
          <w:sz w:val="24"/>
          <w:szCs w:val="24"/>
          <w:lang w:eastAsia="ru-RU"/>
        </w:rPr>
        <w:lastRenderedPageBreak/>
        <w:t>мен тиімділігінің болуымен қамтамасыз етеді. Есеп саясатын қалыптастыру жауапкершілігі туристік кәсіпорындар басшысына жүктеледі, ал есеп саясатының қабылдануы немесе бекітілуі бұйрықпен рәсімделеді. Туристік кәсіпорындарда есеп саясаты қолданатын есеп регистрларын таңдау, оларда бухгалтерлік жазулар жүргізу (бухгалтерлік есеп формалары); бухгалтерлік есеп шоттарының Бас жоспары негізінде шоттардың жұмыс жоспарын құру – турөнімді өндіру және сату технологияларына байланысты синтетикалық шоттар мен қорытынды есептер санын шектелген түрде қолдану; алғашқы құжаттардың типтік формаларында қарастырылмаған шаруашылық операцияларын, сондай-ақ ішкі айналымында жүргізілетін құжаттар үшін формаларды рәсімдеу; құжаттар айналымын жүргізу ережесі; түгендеу жүргізудің тәртібі; тауар-материалды қорларды бағалау әдісін құру; негізгі құралдар, материалда емес активтердің тозуы бойынша есеп жүргізудің тәртібі мен әдісін бекіту; жеке есеп объектілері арасында жанама шығындарды бөлу әдістерін таңдау; резервтерін қалыптастыру; курстық айырманы есептеу тәртібі; таза пайданы пайдалану және бөлу варианттары; туристік кәсіпорындардың бөлімшелері ретінде бухгалтерия құрамы мен құрылымы элементтерінің негізгінде жұмыс атқарады.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кәсіпорындардың есеп саясаты – бұл олардың негіздері мен принциптеріне сәйкес бухгалтерлік есепті жүргізу және қаржылық есеп беруді айқындау үшін туристік кәсіпорындардың басшылары қолданатын тәсіл-амалдарының жиыны. Бухгалтерлік есепті жүргізудің тәсілдеріне шаруашылық қызметтерінің фактілерін бағалау жғне топтастыру әдістері, активтер құнын өтеу, құжаттар айналымын ұйымдастыру, түгендеу, бухгалтерлік есеп шоттарын қолдану тәсілдері, есеп регистрларының жүйесі, ақпараттарды өңдеу және басқада сәйкес тәсілдері, амалдары және әдістері жатады. Туристік кәсіпорындардың шаруашылық операцияларын, активтерін, меншік капиталын, міндеттемелерін, қаржы нәтижелерін көрсететін альтернативті әдістерін қолдануға мүмкіндік беретін бухгалтерлік есеп стандарттары есеп саясатының негізі мен базасы болып табылады.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кғсіпорындардың көрсететін қызметтерінің жағдайларынан шығатын және бухгалтерлік есепті жүргізу мен қаржы есебін көрсету үшін негіз ретінде қабылданатын әрбір стандарт ұсынатын әдістердің бірін таңдаумен есеп саясаты қалыптастырылады. Туристік фирмаларда бухгалтерлік есеп шаруашылық есеп жұмысының көлеміне байланысты іске асырылады: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бас бухгалтердің басшылығымен жеке құрылымдық </w:t>
      </w:r>
      <w:proofErr w:type="gramStart"/>
      <w:r w:rsidRPr="00B96749">
        <w:rPr>
          <w:rFonts w:ascii="Segoe UI" w:eastAsia="Times New Roman" w:hAnsi="Segoe UI" w:cs="Segoe UI"/>
          <w:color w:val="000000"/>
          <w:sz w:val="24"/>
          <w:szCs w:val="24"/>
          <w:lang w:eastAsia="ru-RU"/>
        </w:rPr>
        <w:t>бөлімшесі  ретінде</w:t>
      </w:r>
      <w:proofErr w:type="gramEnd"/>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бухгалтериямен;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не туристік кәсіпорын штатына енгізілген, не еңбек келісім шарты бойынша</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жұмысқа </w:t>
      </w:r>
      <w:proofErr w:type="gramStart"/>
      <w:r w:rsidRPr="00B96749">
        <w:rPr>
          <w:rFonts w:ascii="Segoe UI" w:eastAsia="Times New Roman" w:hAnsi="Segoe UI" w:cs="Segoe UI"/>
          <w:color w:val="000000"/>
          <w:sz w:val="24"/>
          <w:szCs w:val="24"/>
          <w:lang w:eastAsia="ru-RU"/>
        </w:rPr>
        <w:t>қабылданған  бас</w:t>
      </w:r>
      <w:proofErr w:type="gramEnd"/>
      <w:r w:rsidRPr="00B96749">
        <w:rPr>
          <w:rFonts w:ascii="Segoe UI" w:eastAsia="Times New Roman" w:hAnsi="Segoe UI" w:cs="Segoe UI"/>
          <w:color w:val="000000"/>
          <w:sz w:val="24"/>
          <w:szCs w:val="24"/>
          <w:lang w:eastAsia="ru-RU"/>
        </w:rPr>
        <w:t> бухгалтермен;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арнайландырылған ұйымдармен, аудиторлық компаниялармен;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 тікелей туристік кәсіпорын басшысымен.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кәсіпорынның құрылымдық бөлімшелері арасында өзара байланысты қамтамасыз ететін, еңбекті ұйымдастыруда ғылыми жетістіктерді пайдаланатын, барынша қарапайым және жинақы болатын, бақылау мен басқару үшін әкімшілік басқаруды ақпараттармен қамтамасыз ететін, ақпаратты сырттан пайдаланушыларға сенімді бухгалтерлік есеп беретін бухгалтерия аппаратының құрылымы турөнім өндірісінің технологиясымен және арнайы ұйымдастыру ерекшеліктерімен құрылуы керек.</w:t>
      </w:r>
    </w:p>
    <w:p w:rsidR="00B96749" w:rsidRPr="00B96749" w:rsidRDefault="00B96749" w:rsidP="00B96749">
      <w:pPr>
        <w:shd w:val="clear" w:color="auto" w:fill="F8F9FA"/>
        <w:spacing w:after="100" w:afterAutospacing="1" w:line="240" w:lineRule="auto"/>
        <w:jc w:val="center"/>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Шығын құрамы және туристік азық-түліктердің өзіндік құндарын калькуляциялау</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азық-түліктердің өзіндік құнына қосылатын шығын құрамы БЕС №7 «Тауарлы материалдық қор есебі» және оған әдістемелік ұсыныспен реттемеленеді. Осы құжаттарға сәйкес туристік азық-түліктердің өзіндік құны табиғи ресурстар, шикізат, материалдар, отын, энергия, негізгі құрал, еңбек ресурстары, сондай-ақ басқа да шығындардың өндірістік процесінде пайдалану бағаларының құнын білдіреді.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азық-түліктердің өндірістік өзіндік құнына тікелей және жанамаға бөлінген шығындар қосылады.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Тікелей шығындар- бұл туристік азық-түліктердің өзіндік құнына тікелей қосылуы мүмкін шығындар </w:t>
      </w:r>
      <w:proofErr w:type="gramStart"/>
      <w:r w:rsidRPr="00B96749">
        <w:rPr>
          <w:rFonts w:ascii="Segoe UI" w:eastAsia="Times New Roman" w:hAnsi="Segoe UI" w:cs="Segoe UI"/>
          <w:color w:val="000000"/>
          <w:sz w:val="24"/>
          <w:szCs w:val="24"/>
          <w:lang w:eastAsia="ru-RU"/>
        </w:rPr>
        <w:t>( туристік</w:t>
      </w:r>
      <w:proofErr w:type="gramEnd"/>
      <w:r w:rsidRPr="00B96749">
        <w:rPr>
          <w:rFonts w:ascii="Segoe UI" w:eastAsia="Times New Roman" w:hAnsi="Segoe UI" w:cs="Segoe UI"/>
          <w:color w:val="000000"/>
          <w:sz w:val="24"/>
          <w:szCs w:val="24"/>
          <w:lang w:eastAsia="ru-RU"/>
        </w:rPr>
        <w:t xml:space="preserve"> азық-түлікткрді өндіру және өткәізумен байланысты қызметкерлердің  еңбекақысы аударым(12% әлеуметтік салық) және әдеттегінше шығын елементтерінің қимасында (в разрезе) ескеріледі.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Жанама шығындар – </w:t>
      </w:r>
      <w:proofErr w:type="gramStart"/>
      <w:r w:rsidRPr="00B96749">
        <w:rPr>
          <w:rFonts w:ascii="Segoe UI" w:eastAsia="Times New Roman" w:hAnsi="Segoe UI" w:cs="Segoe UI"/>
          <w:color w:val="000000"/>
          <w:sz w:val="24"/>
          <w:szCs w:val="24"/>
          <w:lang w:eastAsia="ru-RU"/>
        </w:rPr>
        <w:t>бұл  туристік</w:t>
      </w:r>
      <w:proofErr w:type="gramEnd"/>
      <w:r w:rsidRPr="00B96749">
        <w:rPr>
          <w:rFonts w:ascii="Segoe UI" w:eastAsia="Times New Roman" w:hAnsi="Segoe UI" w:cs="Segoe UI"/>
          <w:color w:val="000000"/>
          <w:sz w:val="24"/>
          <w:szCs w:val="24"/>
          <w:lang w:eastAsia="ru-RU"/>
        </w:rPr>
        <w:t xml:space="preserve"> азық-түліктердің өзіндік  құнына оның бөлінуі бойынша қосылатын  шығындар (халықаралық телефонмен сөйлесу шығындары, Интернетке кіргізудің қызмет көрсету төлемі, жарнамалық және сувенирлік өнімдерді дайындау, жалдық ақы). Өндірістегі процестегі қызметтік рөлі бойынша айрықшаланатын олар кешенді баптарды (бірнеше экономикалық элементтерді қосып) қалыптастырады.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азық-түліктерді өндіру шығындарын топтастыру экономикалық мазмұнына және БЕС 7 «Тауарлы-материалдық қор есебі» мен оған әдістемелік ұсынысқа сәйкес жүзеге асырылады: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а) экономикалық элементтермен</w:t>
      </w:r>
    </w:p>
    <w:p w:rsidR="00B96749" w:rsidRPr="00B96749" w:rsidRDefault="00B96749" w:rsidP="00B96749">
      <w:pPr>
        <w:numPr>
          <w:ilvl w:val="1"/>
          <w:numId w:val="2"/>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Материалдық шығындар;</w:t>
      </w:r>
    </w:p>
    <w:p w:rsidR="00B96749" w:rsidRPr="00B96749" w:rsidRDefault="00B96749" w:rsidP="00B96749">
      <w:pPr>
        <w:numPr>
          <w:ilvl w:val="1"/>
          <w:numId w:val="2"/>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Еңбекақы шығындары</w:t>
      </w:r>
    </w:p>
    <w:p w:rsidR="00B96749" w:rsidRPr="00B96749" w:rsidRDefault="00B96749" w:rsidP="00B96749">
      <w:pPr>
        <w:numPr>
          <w:ilvl w:val="1"/>
          <w:numId w:val="2"/>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Аударым</w:t>
      </w:r>
    </w:p>
    <w:p w:rsidR="00B96749" w:rsidRPr="00B96749" w:rsidRDefault="00B96749" w:rsidP="00B96749">
      <w:pPr>
        <w:numPr>
          <w:ilvl w:val="1"/>
          <w:numId w:val="2"/>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Құралдардың тозуы</w:t>
      </w:r>
    </w:p>
    <w:p w:rsidR="00B96749" w:rsidRPr="00B96749" w:rsidRDefault="00B96749" w:rsidP="00B96749">
      <w:pPr>
        <w:numPr>
          <w:ilvl w:val="1"/>
          <w:numId w:val="2"/>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Басқадайшығындар;</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ә) шығын </w:t>
      </w:r>
      <w:proofErr w:type="gramStart"/>
      <w:r w:rsidRPr="00B96749">
        <w:rPr>
          <w:rFonts w:ascii="Segoe UI" w:eastAsia="Times New Roman" w:hAnsi="Segoe UI" w:cs="Segoe UI"/>
          <w:color w:val="000000"/>
          <w:sz w:val="24"/>
          <w:szCs w:val="24"/>
          <w:lang w:eastAsia="ru-RU"/>
        </w:rPr>
        <w:t>баптары  бойынша</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numPr>
          <w:ilvl w:val="0"/>
          <w:numId w:val="3"/>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Материалдар;</w:t>
      </w:r>
    </w:p>
    <w:p w:rsidR="00B96749" w:rsidRPr="00B96749" w:rsidRDefault="00B96749" w:rsidP="00B96749">
      <w:pPr>
        <w:numPr>
          <w:ilvl w:val="0"/>
          <w:numId w:val="3"/>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Еңбекақы;</w:t>
      </w:r>
    </w:p>
    <w:p w:rsidR="00B96749" w:rsidRPr="00B96749" w:rsidRDefault="00B96749" w:rsidP="00B96749">
      <w:pPr>
        <w:numPr>
          <w:ilvl w:val="0"/>
          <w:numId w:val="3"/>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Аударым;</w:t>
      </w:r>
    </w:p>
    <w:p w:rsidR="00B96749" w:rsidRPr="00B96749" w:rsidRDefault="00B96749" w:rsidP="00B96749">
      <w:pPr>
        <w:numPr>
          <w:ilvl w:val="0"/>
          <w:numId w:val="3"/>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Үстеме шығындар</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азық-түліктерді өндірудің шығын есебіне 900 «Негізгі өндіріс», 920 «Қосалқы өндіріс» калькуляциялық шоттар, 930 «Үстеме шығындар», жинау-бөлу шоты «Алдағы кезең шығындары» 34 бөлімше шоты пайдадаланылады. Дебет бойынша бұл шоттармен бір элементті шоттарғ алдын ала жиналған шығындар ескеріледі, ал кредит бойынша есептен шығарылады. 900, 920, 930 шоттарының сальдосы жоқ және айдың бітуі бойынша бұл шоттарға дебет бойынша жиналған шығындар «»  </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Өткізілген  өнімдердің</w:t>
      </w:r>
      <w:proofErr w:type="gramEnd"/>
      <w:r w:rsidRPr="00B96749">
        <w:rPr>
          <w:rFonts w:ascii="Segoe UI" w:eastAsia="Times New Roman" w:hAnsi="Segoe UI" w:cs="Segoe UI"/>
          <w:color w:val="000000"/>
          <w:sz w:val="24"/>
          <w:szCs w:val="24"/>
          <w:lang w:eastAsia="ru-RU"/>
        </w:rPr>
        <w:t xml:space="preserve"> (жұмыс, қызмет) өзіндік  құны» 801 шот дебетінде есептен  шығарылады.</w:t>
      </w:r>
    </w:p>
    <w:p w:rsidR="00B96749" w:rsidRPr="00B96749" w:rsidRDefault="00B96749" w:rsidP="00B96749">
      <w:pPr>
        <w:shd w:val="clear" w:color="auto" w:fill="F8F9FA"/>
        <w:spacing w:after="100" w:afterAutospacing="1" w:line="240" w:lineRule="auto"/>
        <w:jc w:val="center"/>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кәсіпорындардағы шығындар есебі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өнім. Туристік қызмет пакеті (Турпакет). Туроператор және турагенттегі туристік өнімді шығаруға және сатуға байланысты шығындарды жіктеу. Өндірістік шығындарды есепке алу. Турөнімді сату бойынша шығындарды есепке алу. Жалпы әкімшілік шығындарды есепке алу. Туристік өнімді шығаруға байланысты туроператордың шығынын есепке алу. Туристік өнімдердің өзіндік құнына қосылатын шығын құрамы ХКЕС 2 және оған әдістемелік ұсыныспен реттелінеді. Осы құжаттарға сәйкес туристік өнімдер өзіндік құны табиғи ресурстар, шикізат, материалдар, отын, энергия, негізгі құрал, еңбек ресурстары, сондайөақ басқа шығындардың өндірістік процесінде пайдалану бағаларының құнын білдіреді. Туристік өнімдердің өндірістік өзіндік құнына тікелей және жанамаға бөлінген шығындар қосылады. Туристік өнімдерді өндіру шығындарын топтастыру экономкалық мазмұнына сәйкес жүзеге асырылады: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А) экономикалық элементтермен: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w:t>
      </w:r>
      <w:proofErr w:type="gramStart"/>
      <w:r w:rsidRPr="00B96749">
        <w:rPr>
          <w:rFonts w:ascii="Segoe UI" w:eastAsia="Times New Roman" w:hAnsi="Segoe UI" w:cs="Segoe UI"/>
          <w:color w:val="000000"/>
          <w:sz w:val="24"/>
          <w:szCs w:val="24"/>
          <w:lang w:eastAsia="ru-RU"/>
        </w:rPr>
        <w:t>материалдық  шығындар</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еңбек </w:t>
      </w:r>
      <w:proofErr w:type="gramStart"/>
      <w:r w:rsidRPr="00B96749">
        <w:rPr>
          <w:rFonts w:ascii="Segoe UI" w:eastAsia="Times New Roman" w:hAnsi="Segoe UI" w:cs="Segoe UI"/>
          <w:color w:val="000000"/>
          <w:sz w:val="24"/>
          <w:szCs w:val="24"/>
          <w:lang w:eastAsia="ru-RU"/>
        </w:rPr>
        <w:t>ақы  шығындары</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аударым;</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w:t>
      </w:r>
      <w:proofErr w:type="gramStart"/>
      <w:r w:rsidRPr="00B96749">
        <w:rPr>
          <w:rFonts w:ascii="Segoe UI" w:eastAsia="Times New Roman" w:hAnsi="Segoe UI" w:cs="Segoe UI"/>
          <w:color w:val="000000"/>
          <w:sz w:val="24"/>
          <w:szCs w:val="24"/>
          <w:lang w:eastAsia="ru-RU"/>
        </w:rPr>
        <w:t>құралдардың  тозуы</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басқадай шығындар;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Б) шығын </w:t>
      </w:r>
      <w:proofErr w:type="gramStart"/>
      <w:r w:rsidRPr="00B96749">
        <w:rPr>
          <w:rFonts w:ascii="Segoe UI" w:eastAsia="Times New Roman" w:hAnsi="Segoe UI" w:cs="Segoe UI"/>
          <w:color w:val="000000"/>
          <w:sz w:val="24"/>
          <w:szCs w:val="24"/>
          <w:lang w:eastAsia="ru-RU"/>
        </w:rPr>
        <w:t>баптары  бойынша</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 материалдар;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еңбекақы;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аударым;</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үстеме шығындар.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 өнімді сатып алушы немесе турист белгілі бір көрсетілетін қызмет түрі пайдаланады. Толық кешенді көрсетілетін қызмет түрі екіге бөлінеді.Біріншісі – инклюзив-тур деп аталады, немесе авиа тасымалдау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қызметінде  барар</w:t>
      </w:r>
      <w:proofErr w:type="gramEnd"/>
      <w:r w:rsidRPr="00B96749">
        <w:rPr>
          <w:rFonts w:ascii="Segoe UI" w:eastAsia="Times New Roman" w:hAnsi="Segoe UI" w:cs="Segoe UI"/>
          <w:color w:val="000000"/>
          <w:sz w:val="24"/>
          <w:szCs w:val="24"/>
          <w:lang w:eastAsia="ru-RU"/>
        </w:rPr>
        <w:t> және қайтар жүру жолының ақысы  арнайы тарифпен есептелу арқылы пайдаланушы туристке жеңілдікпен ұсынылған турөнімнің жалпы бағасының түрі.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Екіншісі </w:t>
      </w:r>
      <w:proofErr w:type="gramStart"/>
      <w:r w:rsidRPr="00B96749">
        <w:rPr>
          <w:rFonts w:ascii="Segoe UI" w:eastAsia="Times New Roman" w:hAnsi="Segoe UI" w:cs="Segoe UI"/>
          <w:color w:val="000000"/>
          <w:sz w:val="24"/>
          <w:szCs w:val="24"/>
          <w:lang w:eastAsia="ru-RU"/>
        </w:rPr>
        <w:t>–  пэкидж</w:t>
      </w:r>
      <w:proofErr w:type="gramEnd"/>
      <w:r w:rsidRPr="00B96749">
        <w:rPr>
          <w:rFonts w:ascii="Segoe UI" w:eastAsia="Times New Roman" w:hAnsi="Segoe UI" w:cs="Segoe UI"/>
          <w:color w:val="000000"/>
          <w:sz w:val="24"/>
          <w:szCs w:val="24"/>
          <w:lang w:eastAsia="ru-RU"/>
        </w:rPr>
        <w:t>-тур деп аталады немесе тасымалдау қызметінің бағасы туоөнімнің құрамынан тыс жеке сатылған түрі. Турөнімнің өзіндік құнын </w:t>
      </w:r>
      <w:proofErr w:type="gramStart"/>
      <w:r w:rsidRPr="00B96749">
        <w:rPr>
          <w:rFonts w:ascii="Segoe UI" w:eastAsia="Times New Roman" w:hAnsi="Segoe UI" w:cs="Segoe UI"/>
          <w:color w:val="000000"/>
          <w:sz w:val="24"/>
          <w:szCs w:val="24"/>
          <w:lang w:eastAsia="ru-RU"/>
        </w:rPr>
        <w:t>анықтау  үшін</w:t>
      </w:r>
      <w:proofErr w:type="gramEnd"/>
      <w:r w:rsidRPr="00B96749">
        <w:rPr>
          <w:rFonts w:ascii="Segoe UI" w:eastAsia="Times New Roman" w:hAnsi="Segoe UI" w:cs="Segoe UI"/>
          <w:color w:val="000000"/>
          <w:sz w:val="24"/>
          <w:szCs w:val="24"/>
          <w:lang w:eastAsia="ru-RU"/>
        </w:rPr>
        <w:t xml:space="preserve"> арнайы калькуляциялық құжат толтырылады. Калькуляциялаудың мақсатына қарай төмендегідей түрлері қарастырылады: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w:t>
      </w:r>
      <w:proofErr w:type="gramStart"/>
      <w:r w:rsidRPr="00B96749">
        <w:rPr>
          <w:rFonts w:ascii="Segoe UI" w:eastAsia="Times New Roman" w:hAnsi="Segoe UI" w:cs="Segoe UI"/>
          <w:color w:val="000000"/>
          <w:sz w:val="24"/>
          <w:szCs w:val="24"/>
          <w:lang w:eastAsia="ru-RU"/>
        </w:rPr>
        <w:t>жоспарланған  кезең</w:t>
      </w:r>
      <w:proofErr w:type="gramEnd"/>
      <w:r w:rsidRPr="00B96749">
        <w:rPr>
          <w:rFonts w:ascii="Segoe UI" w:eastAsia="Times New Roman" w:hAnsi="Segoe UI" w:cs="Segoe UI"/>
          <w:color w:val="000000"/>
          <w:sz w:val="24"/>
          <w:szCs w:val="24"/>
          <w:lang w:eastAsia="ru-RU"/>
        </w:rPr>
        <w:t> ішіндегі мөлшер мен  смета бойынша</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жасалынған  баға</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-нақты </w:t>
      </w:r>
      <w:proofErr w:type="gramStart"/>
      <w:r w:rsidRPr="00B96749">
        <w:rPr>
          <w:rFonts w:ascii="Segoe UI" w:eastAsia="Times New Roman" w:hAnsi="Segoe UI" w:cs="Segoe UI"/>
          <w:color w:val="000000"/>
          <w:sz w:val="24"/>
          <w:szCs w:val="24"/>
          <w:lang w:eastAsia="ru-RU"/>
        </w:rPr>
        <w:t>баға  турөнімге</w:t>
      </w:r>
      <w:proofErr w:type="gramEnd"/>
      <w:r w:rsidRPr="00B96749">
        <w:rPr>
          <w:rFonts w:ascii="Segoe UI" w:eastAsia="Times New Roman" w:hAnsi="Segoe UI" w:cs="Segoe UI"/>
          <w:color w:val="000000"/>
          <w:sz w:val="24"/>
          <w:szCs w:val="24"/>
          <w:lang w:eastAsia="ru-RU"/>
        </w:rPr>
        <w:t> кеткен шығындардың  нақты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сомасы;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-сметалық </w:t>
      </w:r>
      <w:proofErr w:type="gramStart"/>
      <w:r w:rsidRPr="00B96749">
        <w:rPr>
          <w:rFonts w:ascii="Segoe UI" w:eastAsia="Times New Roman" w:hAnsi="Segoe UI" w:cs="Segoe UI"/>
          <w:color w:val="000000"/>
          <w:sz w:val="24"/>
          <w:szCs w:val="24"/>
          <w:lang w:eastAsia="ru-RU"/>
        </w:rPr>
        <w:t>немесе  жаңа</w:t>
      </w:r>
      <w:proofErr w:type="gramEnd"/>
      <w:r w:rsidRPr="00B96749">
        <w:rPr>
          <w:rFonts w:ascii="Segoe UI" w:eastAsia="Times New Roman" w:hAnsi="Segoe UI" w:cs="Segoe UI"/>
          <w:color w:val="000000"/>
          <w:sz w:val="24"/>
          <w:szCs w:val="24"/>
          <w:lang w:eastAsia="ru-RU"/>
        </w:rPr>
        <w:t> турөнімдерге сметалық құжат арқылы жасалған жобалық баға.</w:t>
      </w:r>
    </w:p>
    <w:p w:rsidR="00B96749" w:rsidRPr="00B96749" w:rsidRDefault="00B96749" w:rsidP="00B96749">
      <w:pPr>
        <w:shd w:val="clear" w:color="auto" w:fill="F8F9FA"/>
        <w:spacing w:after="100" w:afterAutospacing="1" w:line="240" w:lineRule="auto"/>
        <w:jc w:val="center"/>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кәсіпорындардағы табыстар есебі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Туристік кәсіпорынның жиынтық табысы. Туристік фирма- туроператордың негізгі қызметінен табыстары. Туристік фирма- турагенттің негізгі қызметінен табыстары. Қонақжай кәсіпорынының табыстары. Баға қалыптастырудың негізгі әдістері. Табыстардың синтетикалық және аналитикалық есебі. Әр түрлі операциялармен жағдайдарынан туындайтын Табысты есептеуі «Табыс» 18 ХҚЕС сәйкес жүргізілуі қажет.</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Табыс - өзінің капиталының өсімі, меншік иесіні шотына салымдар арқылы өзіндік өсуді орытындысы болып келетін йымды істі кезінде пайда болатын кезе дегі экономикалы пайданы жалпы түсімі. Табыс әділетті алынғ анынмен немесе алынатын сыйақы бойынша өлшенеді. Әділеттік құн – екі жақтың тәуелсіз операциялардың жүзеге асырғысы келетін, операцияны жүзеге асыру кезінде жақсы хабардар болған активерді айырбастау немес орындау сомасы. Тауарлардың және қызметтердің, </w:t>
      </w:r>
      <w:r w:rsidRPr="00B96749">
        <w:rPr>
          <w:rFonts w:ascii="Segoe UI" w:eastAsia="Times New Roman" w:hAnsi="Segoe UI" w:cs="Segoe UI"/>
          <w:color w:val="000000"/>
          <w:sz w:val="24"/>
          <w:szCs w:val="24"/>
          <w:lang w:eastAsia="ru-RU"/>
        </w:rPr>
        <w:lastRenderedPageBreak/>
        <w:t>айырбастаудың өлшемі және сипаты бойынша ұқсас тауарларды және қызметтерді айырбастау кезінде табысты пайда болдыратын операция ретінде қарастырылмайды. Тауар және қызметті жақсы тауар және қызметке айырбастау кезінде айырбастау өзгертілген ақша қаражаттар сомасына немесе оларды эквиваленттеріне, алынған тауарлар және қызметтерді әділетті алынған құнын өлшеуші табыс болып келеді.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18 ХҚЕС </w:t>
      </w:r>
      <w:proofErr w:type="gramStart"/>
      <w:r w:rsidRPr="00B96749">
        <w:rPr>
          <w:rFonts w:ascii="Segoe UI" w:eastAsia="Times New Roman" w:hAnsi="Segoe UI" w:cs="Segoe UI"/>
          <w:color w:val="000000"/>
          <w:sz w:val="24"/>
          <w:szCs w:val="24"/>
          <w:lang w:eastAsia="ru-RU"/>
        </w:rPr>
        <w:t>сәйкес  келесі</w:t>
      </w:r>
      <w:proofErr w:type="gramEnd"/>
      <w:r w:rsidRPr="00B96749">
        <w:rPr>
          <w:rFonts w:ascii="Segoe UI" w:eastAsia="Times New Roman" w:hAnsi="Segoe UI" w:cs="Segoe UI"/>
          <w:color w:val="000000"/>
          <w:sz w:val="24"/>
          <w:szCs w:val="24"/>
          <w:lang w:eastAsia="ru-RU"/>
        </w:rPr>
        <w:t> нәтижие бойынша алынған  жеке табыстарды айыра білу  қажет:</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тауарды сатудан;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−қызметті көрсетуден;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пайыз, роялти, диведендтерді алып келетін </w:t>
      </w:r>
      <w:proofErr w:type="gramStart"/>
      <w:r w:rsidRPr="00B96749">
        <w:rPr>
          <w:rFonts w:ascii="Segoe UI" w:eastAsia="Times New Roman" w:hAnsi="Segoe UI" w:cs="Segoe UI"/>
          <w:color w:val="000000"/>
          <w:sz w:val="24"/>
          <w:szCs w:val="24"/>
          <w:lang w:eastAsia="ru-RU"/>
        </w:rPr>
        <w:t>басқа  ұйымдармен</w:t>
      </w:r>
      <w:proofErr w:type="gramEnd"/>
      <w:r w:rsidRPr="00B96749">
        <w:rPr>
          <w:rFonts w:ascii="Segoe UI" w:eastAsia="Times New Roman" w:hAnsi="Segoe UI" w:cs="Segoe UI"/>
          <w:color w:val="000000"/>
          <w:sz w:val="24"/>
          <w:szCs w:val="24"/>
          <w:lang w:eastAsia="ru-RU"/>
        </w:rPr>
        <w:t xml:space="preserve"> компания активтерін қолдану.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Тауарды сатудан алын ан табыс Келесі шарттар ана аттандырыл анда ана танылады: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ұйым тауарға өзіндік құқығы бар мағыналы тәуекелді және сияқыны сатып алушыға берді;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өзіндік </w:t>
      </w:r>
      <w:proofErr w:type="gramStart"/>
      <w:r w:rsidRPr="00B96749">
        <w:rPr>
          <w:rFonts w:ascii="Segoe UI" w:eastAsia="Times New Roman" w:hAnsi="Segoe UI" w:cs="Segoe UI"/>
          <w:color w:val="000000"/>
          <w:sz w:val="24"/>
          <w:szCs w:val="24"/>
          <w:lang w:eastAsia="ru-RU"/>
        </w:rPr>
        <w:t>құқығымен  қауымдастырылған</w:t>
      </w:r>
      <w:proofErr w:type="gramEnd"/>
      <w:r w:rsidRPr="00B96749">
        <w:rPr>
          <w:rFonts w:ascii="Segoe UI" w:eastAsia="Times New Roman" w:hAnsi="Segoe UI" w:cs="Segoe UI"/>
          <w:color w:val="000000"/>
          <w:sz w:val="24"/>
          <w:szCs w:val="24"/>
          <w:lang w:eastAsia="ru-RU"/>
        </w:rPr>
        <w:t xml:space="preserve"> деңгейді басқаруда  енді қатыспайды. Сонымен бірге </w:t>
      </w:r>
      <w:proofErr w:type="gramStart"/>
      <w:r w:rsidRPr="00B96749">
        <w:rPr>
          <w:rFonts w:ascii="Segoe UI" w:eastAsia="Times New Roman" w:hAnsi="Segoe UI" w:cs="Segoe UI"/>
          <w:color w:val="000000"/>
          <w:sz w:val="24"/>
          <w:szCs w:val="24"/>
          <w:lang w:eastAsia="ru-RU"/>
        </w:rPr>
        <w:t>сатылатын  тауарларды</w:t>
      </w:r>
      <w:proofErr w:type="gramEnd"/>
      <w:r w:rsidRPr="00B96749">
        <w:rPr>
          <w:rFonts w:ascii="Segoe UI" w:eastAsia="Times New Roman" w:hAnsi="Segoe UI" w:cs="Segoe UI"/>
          <w:color w:val="000000"/>
          <w:sz w:val="24"/>
          <w:szCs w:val="24"/>
          <w:lang w:eastAsia="ru-RU"/>
        </w:rPr>
        <w:t xml:space="preserve"> бақыламайды;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табысты сомасы сенімді өлшенген түсуі мүмкін;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операциямен байланысты және күтілетін шығындар сенімді өлшенуі мүмкін.</w:t>
      </w:r>
    </w:p>
    <w:p w:rsidR="00B96749" w:rsidRPr="00B96749" w:rsidRDefault="00B96749" w:rsidP="00B96749">
      <w:pPr>
        <w:shd w:val="clear" w:color="auto" w:fill="F8F9FA"/>
        <w:spacing w:after="100" w:afterAutospacing="1" w:line="240" w:lineRule="auto"/>
        <w:jc w:val="center"/>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Қызмет көрсету.</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Табыс, егер келісім нәтижиесі сенімді бағаланса баланс күніне тоқтату деңгейінде танылады. Шарт бойынша шарт егер кеткен шығындарды күтілетін өтем деңгейінде танылады.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Келісім </w:t>
      </w:r>
      <w:proofErr w:type="gramStart"/>
      <w:r w:rsidRPr="00B96749">
        <w:rPr>
          <w:rFonts w:ascii="Segoe UI" w:eastAsia="Times New Roman" w:hAnsi="Segoe UI" w:cs="Segoe UI"/>
          <w:color w:val="000000"/>
          <w:sz w:val="24"/>
          <w:szCs w:val="24"/>
          <w:lang w:eastAsia="ru-RU"/>
        </w:rPr>
        <w:t>нәтижиесі  келеше</w:t>
      </w:r>
      <w:proofErr w:type="gramEnd"/>
      <w:r w:rsidRPr="00B96749">
        <w:rPr>
          <w:rFonts w:ascii="Segoe UI" w:eastAsia="Times New Roman" w:hAnsi="Segoe UI" w:cs="Segoe UI"/>
          <w:color w:val="000000"/>
          <w:sz w:val="24"/>
          <w:szCs w:val="24"/>
          <w:lang w:eastAsia="ru-RU"/>
        </w:rPr>
        <w:t xml:space="preserve"> шарттарды орындау кезінде  сенімді бағаланады: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табыс сомасы сенімді өлшенуі керек;</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−келісіммен байланысты экономикалық пайданы ұйымға түсуі мүмкін;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келісімнің аяқталу деңгейі есептілік күніне сенімді анықталуы мүмкін;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−келісімнің аяқталуы үшін келісімді және шығындарды </w:t>
      </w:r>
      <w:proofErr w:type="gramStart"/>
      <w:r w:rsidRPr="00B96749">
        <w:rPr>
          <w:rFonts w:ascii="Segoe UI" w:eastAsia="Times New Roman" w:hAnsi="Segoe UI" w:cs="Segoe UI"/>
          <w:color w:val="000000"/>
          <w:sz w:val="24"/>
          <w:szCs w:val="24"/>
          <w:lang w:eastAsia="ru-RU"/>
        </w:rPr>
        <w:t>орындау  кезінде</w:t>
      </w:r>
      <w:proofErr w:type="gramEnd"/>
      <w:r w:rsidRPr="00B96749">
        <w:rPr>
          <w:rFonts w:ascii="Segoe UI" w:eastAsia="Times New Roman" w:hAnsi="Segoe UI" w:cs="Segoe UI"/>
          <w:color w:val="000000"/>
          <w:sz w:val="24"/>
          <w:szCs w:val="24"/>
          <w:lang w:eastAsia="ru-RU"/>
        </w:rPr>
        <w:t> кеткен шығындар нақты анықталуы  мүмкін.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     Егер келісім нәтижиесі нақты бағаланбаса, онда табыс қайтарылып алатын шығындар мөлшерінде танылады. Пайыздар, роялти және дивидендтер. Табыс пайыз, роялти, диведендтерді алып келетін басқа ұйымдармен компания активтерін қолдану қолданылатын келісіммен байланысты экономикалық пайда ұйым қатты өскенде және табыс сомасы сенімді өлшенгенде танылады. Табыс келесі негіздерде танылады: тиімді табыстылығын ескергенде</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пайыздар активтерді уақытша пропорционал </w:t>
      </w:r>
      <w:proofErr w:type="gramStart"/>
      <w:r w:rsidRPr="00B96749">
        <w:rPr>
          <w:rFonts w:ascii="Segoe UI" w:eastAsia="Times New Roman" w:hAnsi="Segoe UI" w:cs="Segoe UI"/>
          <w:color w:val="000000"/>
          <w:sz w:val="24"/>
          <w:szCs w:val="24"/>
          <w:lang w:eastAsia="ru-RU"/>
        </w:rPr>
        <w:t>негізінде  танылады</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роялти арнайы шартты мазмұнына сәйкес есептелу </w:t>
      </w:r>
      <w:proofErr w:type="gramStart"/>
      <w:r w:rsidRPr="00B96749">
        <w:rPr>
          <w:rFonts w:ascii="Segoe UI" w:eastAsia="Times New Roman" w:hAnsi="Segoe UI" w:cs="Segoe UI"/>
          <w:color w:val="000000"/>
          <w:sz w:val="24"/>
          <w:szCs w:val="24"/>
          <w:lang w:eastAsia="ru-RU"/>
        </w:rPr>
        <w:t>әдісі  бойынша</w:t>
      </w:r>
      <w:proofErr w:type="gramEnd"/>
      <w:r w:rsidRPr="00B96749">
        <w:rPr>
          <w:rFonts w:ascii="Segoe UI" w:eastAsia="Times New Roman" w:hAnsi="Segoe UI" w:cs="Segoe UI"/>
          <w:color w:val="000000"/>
          <w:sz w:val="24"/>
          <w:szCs w:val="24"/>
          <w:lang w:eastAsia="ru-RU"/>
        </w:rPr>
        <w:t> танылады;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w:t>
      </w:r>
      <w:proofErr w:type="gramStart"/>
      <w:r w:rsidRPr="00B96749">
        <w:rPr>
          <w:rFonts w:ascii="Segoe UI" w:eastAsia="Times New Roman" w:hAnsi="Segoe UI" w:cs="Segoe UI"/>
          <w:color w:val="000000"/>
          <w:sz w:val="24"/>
          <w:szCs w:val="24"/>
          <w:lang w:eastAsia="ru-RU"/>
        </w:rPr>
        <w:t>дивидендтер  акционерлерді</w:t>
      </w:r>
      <w:proofErr w:type="gramEnd"/>
      <w:r w:rsidRPr="00B96749">
        <w:rPr>
          <w:rFonts w:ascii="Segoe UI" w:eastAsia="Times New Roman" w:hAnsi="Segoe UI" w:cs="Segoe UI"/>
          <w:color w:val="000000"/>
          <w:sz w:val="24"/>
          <w:szCs w:val="24"/>
          <w:lang w:eastAsia="ru-RU"/>
        </w:rPr>
        <w:t xml:space="preserve"> орнатқанда танылады.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Табысты </w:t>
      </w:r>
      <w:proofErr w:type="gramStart"/>
      <w:r w:rsidRPr="00B96749">
        <w:rPr>
          <w:rFonts w:ascii="Segoe UI" w:eastAsia="Times New Roman" w:hAnsi="Segoe UI" w:cs="Segoe UI"/>
          <w:color w:val="000000"/>
          <w:sz w:val="24"/>
          <w:szCs w:val="24"/>
          <w:lang w:eastAsia="ru-RU"/>
        </w:rPr>
        <w:t>танылуы  мезеті</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табысты беру кезіндегі танылуы (мезеті);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сатудан </w:t>
      </w:r>
      <w:proofErr w:type="gramStart"/>
      <w:r w:rsidRPr="00B96749">
        <w:rPr>
          <w:rFonts w:ascii="Segoe UI" w:eastAsia="Times New Roman" w:hAnsi="Segoe UI" w:cs="Segoe UI"/>
          <w:color w:val="000000"/>
          <w:sz w:val="24"/>
          <w:szCs w:val="24"/>
          <w:lang w:eastAsia="ru-RU"/>
        </w:rPr>
        <w:t>кейінгі  табысты</w:t>
      </w:r>
      <w:proofErr w:type="gramEnd"/>
      <w:r w:rsidRPr="00B96749">
        <w:rPr>
          <w:rFonts w:ascii="Segoe UI" w:eastAsia="Times New Roman" w:hAnsi="Segoe UI" w:cs="Segoe UI"/>
          <w:color w:val="000000"/>
          <w:sz w:val="24"/>
          <w:szCs w:val="24"/>
          <w:lang w:eastAsia="ru-RU"/>
        </w:rPr>
        <w:t> танылуы;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сатуға </w:t>
      </w:r>
      <w:proofErr w:type="gramStart"/>
      <w:r w:rsidRPr="00B96749">
        <w:rPr>
          <w:rFonts w:ascii="Segoe UI" w:eastAsia="Times New Roman" w:hAnsi="Segoe UI" w:cs="Segoe UI"/>
          <w:color w:val="000000"/>
          <w:sz w:val="24"/>
          <w:szCs w:val="24"/>
          <w:lang w:eastAsia="ru-RU"/>
        </w:rPr>
        <w:t>дейінгі  табысты</w:t>
      </w:r>
      <w:proofErr w:type="gramEnd"/>
      <w:r w:rsidRPr="00B96749">
        <w:rPr>
          <w:rFonts w:ascii="Segoe UI" w:eastAsia="Times New Roman" w:hAnsi="Segoe UI" w:cs="Segoe UI"/>
          <w:color w:val="000000"/>
          <w:sz w:val="24"/>
          <w:szCs w:val="24"/>
          <w:lang w:eastAsia="ru-RU"/>
        </w:rPr>
        <w:t> танылуы.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Табысты беру </w:t>
      </w:r>
      <w:proofErr w:type="gramStart"/>
      <w:r w:rsidRPr="00B96749">
        <w:rPr>
          <w:rFonts w:ascii="Segoe UI" w:eastAsia="Times New Roman" w:hAnsi="Segoe UI" w:cs="Segoe UI"/>
          <w:color w:val="000000"/>
          <w:sz w:val="24"/>
          <w:szCs w:val="24"/>
          <w:lang w:eastAsia="ru-RU"/>
        </w:rPr>
        <w:t>кезіндегі  танылуы</w:t>
      </w:r>
      <w:proofErr w:type="gramEnd"/>
      <w:r w:rsidRPr="00B96749">
        <w:rPr>
          <w:rFonts w:ascii="Segoe UI" w:eastAsia="Times New Roman" w:hAnsi="Segoe UI" w:cs="Segoe UI"/>
          <w:color w:val="000000"/>
          <w:sz w:val="24"/>
          <w:szCs w:val="24"/>
          <w:lang w:eastAsia="ru-RU"/>
        </w:rPr>
        <w:t>.</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Табысты </w:t>
      </w:r>
      <w:proofErr w:type="gramStart"/>
      <w:r w:rsidRPr="00B96749">
        <w:rPr>
          <w:rFonts w:ascii="Segoe UI" w:eastAsia="Times New Roman" w:hAnsi="Segoe UI" w:cs="Segoe UI"/>
          <w:color w:val="000000"/>
          <w:sz w:val="24"/>
          <w:szCs w:val="24"/>
          <w:lang w:eastAsia="ru-RU"/>
        </w:rPr>
        <w:t>танылуы  үшін</w:t>
      </w:r>
      <w:proofErr w:type="gramEnd"/>
      <w:r w:rsidRPr="00B96749">
        <w:rPr>
          <w:rFonts w:ascii="Segoe UI" w:eastAsia="Times New Roman" w:hAnsi="Segoe UI" w:cs="Segoe UI"/>
          <w:color w:val="000000"/>
          <w:sz w:val="24"/>
          <w:szCs w:val="24"/>
          <w:lang w:eastAsia="ru-RU"/>
        </w:rPr>
        <w:t xml:space="preserve"> шарттарды, шартты орындалуы және тауарды немесе қызмет көрсету кезінде беру мезетінің орындалуында алынған табыс мүмкіндігі. ТМ сату кезіндегі табыс сату күнінде танылады, яғни ТМ клиентке берілген түні. Қызмет көру табысы қызмет көрсеткен кезде танылады. Бұл әдіс – сату мезеті әдісі деп аталады.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Мерзімі кейінгіге қалдырылған табыс. Журналға жазылуды сататын компаниялар немесе авикомпаниялар қолда бар қаржыны тауарды немесе қызметті жеткізілгеннен кейін алады. Дегенмен өткізу критериялары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ғана аттандырылған, өнім жеткізілгенге дейін </w:t>
      </w:r>
      <w:proofErr w:type="gramStart"/>
      <w:r w:rsidRPr="00B96749">
        <w:rPr>
          <w:rFonts w:ascii="Segoe UI" w:eastAsia="Times New Roman" w:hAnsi="Segoe UI" w:cs="Segoe UI"/>
          <w:color w:val="000000"/>
          <w:sz w:val="24"/>
          <w:szCs w:val="24"/>
          <w:lang w:eastAsia="ru-RU"/>
        </w:rPr>
        <w:t>табысты  алу</w:t>
      </w:r>
      <w:proofErr w:type="gramEnd"/>
      <w:r w:rsidRPr="00B96749">
        <w:rPr>
          <w:rFonts w:ascii="Segoe UI" w:eastAsia="Times New Roman" w:hAnsi="Segoe UI" w:cs="Segoe UI"/>
          <w:color w:val="000000"/>
          <w:sz w:val="24"/>
          <w:szCs w:val="24"/>
          <w:lang w:eastAsia="ru-RU"/>
        </w:rPr>
        <w:t> үдерісі толыө болып келмейді.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Осы жағдайдан қолда бар қаржыны әкелуі табыс болып келмейді, бірақ ТМ -ны беруді және өткізу міндетті. Бұл міндет мерзімі кейінге қалдырылған табыс немесе алынбаған табыс деп аталады. Ол табыс жеткізіліп немесе қызмет көрсетілгенше дейін табыс деп танылмайды. Сатудан кейінгі табысты танылуы. Кейбір жағдайларда табысты танылу критериясы ғана аттандырылмайды және тауарды немесе қызметті клиентке ұсыныған кезінде де. Кейбір неркәсіп саласында, яғни кітап өндіруші немесе жабдықтарды дайындау сияқты, клиенттерге көптеген созылған уақыт кезінде және нақты бір жағдайлар кезінде тауарларды қайтарып беру ақысы беріледі. Өнімді сынғаннан кейін нақты анықтау мәселесі туындайды: қорытындылай келген кезде қай сома өткізуші болып келеді. Қайтарып алу құқығы бар сату; Егер сатушы тауарды қайтару тәуекелділігіне кез болса, онда табыс бухгалтерлік есептеуде </w:t>
      </w:r>
      <w:r w:rsidRPr="00B96749">
        <w:rPr>
          <w:rFonts w:ascii="Segoe UI" w:eastAsia="Times New Roman" w:hAnsi="Segoe UI" w:cs="Segoe UI"/>
          <w:color w:val="000000"/>
          <w:sz w:val="24"/>
          <w:szCs w:val="24"/>
          <w:lang w:eastAsia="ru-RU"/>
        </w:rPr>
        <w:lastRenderedPageBreak/>
        <w:t>келесі шарттар қанатғаттандырылмағанынша көрсетілмеуі қажет: сатып алушы шін сатушыны ба асы на ты тіркелген немесе сату кеніне аныықталған;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−ұсыну төлемінің орны бар немесе сатып алушы сатушыға төлеймін деп міндеттенді, және бұл міндет өнімді қайта сату кезінде шарт болып келмейді;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жеке </w:t>
      </w:r>
      <w:proofErr w:type="gramStart"/>
      <w:r w:rsidRPr="00B96749">
        <w:rPr>
          <w:rFonts w:ascii="Segoe UI" w:eastAsia="Times New Roman" w:hAnsi="Segoe UI" w:cs="Segoe UI"/>
          <w:color w:val="000000"/>
          <w:sz w:val="24"/>
          <w:szCs w:val="24"/>
          <w:lang w:eastAsia="ru-RU"/>
        </w:rPr>
        <w:t>шешім  немесе</w:t>
      </w:r>
      <w:proofErr w:type="gramEnd"/>
      <w:r w:rsidRPr="00B96749">
        <w:rPr>
          <w:rFonts w:ascii="Segoe UI" w:eastAsia="Times New Roman" w:hAnsi="Segoe UI" w:cs="Segoe UI"/>
          <w:color w:val="000000"/>
          <w:sz w:val="24"/>
          <w:szCs w:val="24"/>
          <w:lang w:eastAsia="ru-RU"/>
        </w:rPr>
        <w:t xml:space="preserve"> өнімнің бұзылуы кезінде  өзгермейді;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−сатушы </w:t>
      </w:r>
      <w:proofErr w:type="gramStart"/>
      <w:r w:rsidRPr="00B96749">
        <w:rPr>
          <w:rFonts w:ascii="Segoe UI" w:eastAsia="Times New Roman" w:hAnsi="Segoe UI" w:cs="Segoe UI"/>
          <w:color w:val="000000"/>
          <w:sz w:val="24"/>
          <w:szCs w:val="24"/>
          <w:lang w:eastAsia="ru-RU"/>
        </w:rPr>
        <w:t>алдындағы  қайта</w:t>
      </w:r>
      <w:proofErr w:type="gramEnd"/>
      <w:r w:rsidRPr="00B96749">
        <w:rPr>
          <w:rFonts w:ascii="Segoe UI" w:eastAsia="Times New Roman" w:hAnsi="Segoe UI" w:cs="Segoe UI"/>
          <w:color w:val="000000"/>
          <w:sz w:val="24"/>
          <w:szCs w:val="24"/>
          <w:lang w:eastAsia="ru-RU"/>
        </w:rPr>
        <w:t> сатуына байланысты сатып  алушыны алдында арнайы міндеттемелері жоқ . Табыс егер кәсіпорынмен тауардың бұзылуына байланысты сомасыны қайтарылуы мүмкін болмаса, ал нарықта тауарды қайтаруы көзделмегендіктен танылмайды. Сатудан алынған табыс тауарды сатылған және табыс қайтарып алуының мерзімі біткенге дейін кейінге қалдырады.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Сатуға дейінгі табысты танылуы. Кейбір жағдайларда табысты алу үдерісі аз болып келеді және бірнеше есептік кезеңде жалғасып келеді. Оларға мысал болып, үлкен кемелердің құрылысы, мұнайды табу бойынша жабдықтарды өндіру болып келеді. Негізінде құрылысшы сатып алушыға жөнелтпе хат жазып береді, жасалған жұмыс акті деп аталады. Құрылысты аяқ кезінде көптеген жасалған жұмыс актілері төленетін болады. Егер құрылысшы (сатушы,) құрылыстың аяқталуын табысты тану үшін тосса, қаржы есептілігіне осыл ан табыстар ж не шы ындар </w:t>
      </w:r>
      <w:proofErr w:type="gramStart"/>
      <w:r w:rsidRPr="00B96749">
        <w:rPr>
          <w:rFonts w:ascii="Segoe UI" w:eastAsia="Times New Roman" w:hAnsi="Segoe UI" w:cs="Segoe UI"/>
          <w:color w:val="000000"/>
          <w:sz w:val="24"/>
          <w:szCs w:val="24"/>
          <w:lang w:eastAsia="ru-RU"/>
        </w:rPr>
        <w:t>туралы</w:t>
      </w:r>
      <w:proofErr w:type="gramEnd"/>
      <w:r w:rsidRPr="00B96749">
        <w:rPr>
          <w:rFonts w:ascii="Segoe UI" w:eastAsia="Times New Roman" w:hAnsi="Segoe UI" w:cs="Segoe UI"/>
          <w:color w:val="000000"/>
          <w:sz w:val="24"/>
          <w:szCs w:val="24"/>
          <w:lang w:eastAsia="ru-RU"/>
        </w:rPr>
        <w:t xml:space="preserve"> а парат уа ытында ж не на ты болады. Осындай жағдайларда табыстың танылуының бірнеше әдістері бар: орындау пайызының әдісі – табыстар, шығындар және</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−жалпы </w:t>
      </w:r>
      <w:proofErr w:type="gramStart"/>
      <w:r w:rsidRPr="00B96749">
        <w:rPr>
          <w:rFonts w:ascii="Segoe UI" w:eastAsia="Times New Roman" w:hAnsi="Segoe UI" w:cs="Segoe UI"/>
          <w:color w:val="000000"/>
          <w:sz w:val="24"/>
          <w:szCs w:val="24"/>
          <w:lang w:eastAsia="ru-RU"/>
        </w:rPr>
        <w:t>пайда  әр</w:t>
      </w:r>
      <w:proofErr w:type="gramEnd"/>
      <w:r w:rsidRPr="00B96749">
        <w:rPr>
          <w:rFonts w:ascii="Segoe UI" w:eastAsia="Times New Roman" w:hAnsi="Segoe UI" w:cs="Segoe UI"/>
          <w:color w:val="000000"/>
          <w:sz w:val="24"/>
          <w:szCs w:val="24"/>
          <w:lang w:eastAsia="ru-RU"/>
        </w:rPr>
        <w:t xml:space="preserve"> есептік кезеңде құрылыс жобасының  пайызды бағалау негізінде аяқталуы болып танылады;−аяқтау пайыз әдісі – үзілмеген сату шарт бойынша.</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жасалған </w:t>
      </w:r>
      <w:proofErr w:type="gramStart"/>
      <w:r w:rsidRPr="00B96749">
        <w:rPr>
          <w:rFonts w:ascii="Segoe UI" w:eastAsia="Times New Roman" w:hAnsi="Segoe UI" w:cs="Segoe UI"/>
          <w:color w:val="000000"/>
          <w:sz w:val="24"/>
          <w:szCs w:val="24"/>
          <w:lang w:eastAsia="ru-RU"/>
        </w:rPr>
        <w:t>жұмыс  мөлшерінде</w:t>
      </w:r>
      <w:proofErr w:type="gramEnd"/>
      <w:r w:rsidRPr="00B96749">
        <w:rPr>
          <w:rFonts w:ascii="Segoe UI" w:eastAsia="Times New Roman" w:hAnsi="Segoe UI" w:cs="Segoe UI"/>
          <w:color w:val="000000"/>
          <w:sz w:val="24"/>
          <w:szCs w:val="24"/>
          <w:lang w:eastAsia="ru-RU"/>
        </w:rPr>
        <w:t xml:space="preserve"> жүргізіледі және егер тұтынушы уақытында ақпарат ұсынып отырса табыс шартты аяқталуына дейін танылуы  керек. Шығындар – шығындану немесе активтерді қысқарту немесе табысты алу бойынша шаруашылық бірлік ісінің нәтижиесінде пайда болған міндеттерді экономикалық ресурстарының азайтылуы. Есептік кезеңдегі табысты өлшеніп және табыс пайдасына сәйкес осы кезеңдегі шығын өлшемінің пайдасы қолданылады.</w:t>
      </w:r>
    </w:p>
    <w:p w:rsidR="00B96749" w:rsidRPr="00B96749" w:rsidRDefault="00B96749" w:rsidP="00B96749">
      <w:pPr>
        <w:shd w:val="clear" w:color="auto" w:fill="F8F9FA"/>
        <w:spacing w:after="100" w:afterAutospacing="1" w:line="240" w:lineRule="auto"/>
        <w:jc w:val="center"/>
        <w:rPr>
          <w:rFonts w:ascii="Segoe UI" w:eastAsia="Times New Roman" w:hAnsi="Segoe UI" w:cs="Segoe UI"/>
          <w:color w:val="000000"/>
          <w:sz w:val="24"/>
          <w:szCs w:val="24"/>
          <w:lang w:eastAsia="ru-RU"/>
        </w:rPr>
      </w:pPr>
      <w:proofErr w:type="gramStart"/>
      <w:r w:rsidRPr="00B96749">
        <w:rPr>
          <w:rFonts w:ascii="Segoe UI" w:eastAsia="Times New Roman" w:hAnsi="Segoe UI" w:cs="Segoe UI"/>
          <w:color w:val="000000"/>
          <w:sz w:val="24"/>
          <w:szCs w:val="24"/>
          <w:lang w:eastAsia="ru-RU"/>
        </w:rPr>
        <w:t>Туризмдегі  жарнама</w:t>
      </w:r>
      <w:proofErr w:type="gramEnd"/>
      <w:r w:rsidRPr="00B96749">
        <w:rPr>
          <w:rFonts w:ascii="Segoe UI" w:eastAsia="Times New Roman" w:hAnsi="Segoe UI" w:cs="Segoe UI"/>
          <w:color w:val="000000"/>
          <w:sz w:val="24"/>
          <w:szCs w:val="24"/>
          <w:lang w:eastAsia="ru-RU"/>
        </w:rPr>
        <w:t>: ерекшеліктері және есебі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Туристік саланың жарнамасының ерекшеліктері: біржақты бағытталғандығы, ақпараттық толықтығы, жеке бастық емес сипаты, эффектіні анықтау тұрғысынан анықталмағандығы, қоғамдық сипаты т.б. және оны жіктеу Туристік қызмет көрсетудің деңгейінің жоғары болуы тұтынушыларға насихаттау жұмысының сапалы жүргізілуімен байланысты. Насихаттау қызмет саласын жарнамалау арқылы жүзеге асырылатыны белгілі. Жарнама – адамдардың беймәлім тобына арналған және жеке немесе заңды тұлғаларға, тауарларға, тауар белгілеріне, жұмыстарға, көрсетілетін қызметтерге қызығушылықты қалыптастыруға немесе қолдауға арналған және оларды өткізуге жәрдемдесетін кез келген нысанда, кез келген құралдардың көмегімен таратылатын және орналастырылатын ақпарат. Осы ақпараттың 3 жақтың </w:t>
      </w:r>
      <w:r w:rsidRPr="00B96749">
        <w:rPr>
          <w:rFonts w:ascii="Segoe UI" w:eastAsia="Times New Roman" w:hAnsi="Segoe UI" w:cs="Segoe UI"/>
          <w:color w:val="000000"/>
          <w:sz w:val="24"/>
          <w:szCs w:val="24"/>
          <w:lang w:eastAsia="ru-RU"/>
        </w:rPr>
        <w:lastRenderedPageBreak/>
        <w:t xml:space="preserve">әрекет етуімен орындалатынына тоқталамыз, яғни – жарнама беруші, жарнама өндіруші және жарнама таратушы. Жарнама беруші – жарнама негізін тудырушы заңды немесе жеке тулға. Жарнама өндіруші – жарнама берушінің негізгі туындысын өндеп жасап шығарушы.Жарнама таратушы – дайын жарнама өнімін әртүрлі </w:t>
      </w:r>
      <w:proofErr w:type="gramStart"/>
      <w:r w:rsidRPr="00B96749">
        <w:rPr>
          <w:rFonts w:ascii="Segoe UI" w:eastAsia="Times New Roman" w:hAnsi="Segoe UI" w:cs="Segoe UI"/>
          <w:color w:val="000000"/>
          <w:sz w:val="24"/>
          <w:szCs w:val="24"/>
          <w:lang w:eastAsia="ru-RU"/>
        </w:rPr>
        <w:t>құралдар  және</w:t>
      </w:r>
      <w:proofErr w:type="gramEnd"/>
      <w:r w:rsidRPr="00B96749">
        <w:rPr>
          <w:rFonts w:ascii="Segoe UI" w:eastAsia="Times New Roman" w:hAnsi="Segoe UI" w:cs="Segoe UI"/>
          <w:color w:val="000000"/>
          <w:sz w:val="24"/>
          <w:szCs w:val="24"/>
          <w:lang w:eastAsia="ru-RU"/>
        </w:rPr>
        <w:t xml:space="preserve"> әдістерді пайдаланып тұтынушыларға жеткізуші. Жарнамалау кезінде төмендегі шығындар түрі кетеді: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-жарнама </w:t>
      </w:r>
      <w:proofErr w:type="gramStart"/>
      <w:r w:rsidRPr="00B96749">
        <w:rPr>
          <w:rFonts w:ascii="Segoe UI" w:eastAsia="Times New Roman" w:hAnsi="Segoe UI" w:cs="Segoe UI"/>
          <w:color w:val="000000"/>
          <w:sz w:val="24"/>
          <w:szCs w:val="24"/>
          <w:lang w:eastAsia="ru-RU"/>
        </w:rPr>
        <w:t>құралдарын  таратуға</w:t>
      </w:r>
      <w:proofErr w:type="gramEnd"/>
      <w:r w:rsidRPr="00B96749">
        <w:rPr>
          <w:rFonts w:ascii="Segoe UI" w:eastAsia="Times New Roman" w:hAnsi="Segoe UI" w:cs="Segoe UI"/>
          <w:color w:val="000000"/>
          <w:sz w:val="24"/>
          <w:szCs w:val="24"/>
          <w:lang w:eastAsia="ru-RU"/>
        </w:rPr>
        <w:t> кеткен шығындар;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-бұқаралық ақпарат құралдары арқылы жарнамаларға кеткен шығындар;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-сыртқы </w:t>
      </w:r>
      <w:proofErr w:type="gramStart"/>
      <w:r w:rsidRPr="00B96749">
        <w:rPr>
          <w:rFonts w:ascii="Segoe UI" w:eastAsia="Times New Roman" w:hAnsi="Segoe UI" w:cs="Segoe UI"/>
          <w:color w:val="000000"/>
          <w:sz w:val="24"/>
          <w:szCs w:val="24"/>
          <w:lang w:eastAsia="ru-RU"/>
        </w:rPr>
        <w:t>жарнамаға  кеткен</w:t>
      </w:r>
      <w:proofErr w:type="gramEnd"/>
      <w:r w:rsidRPr="00B96749">
        <w:rPr>
          <w:rFonts w:ascii="Segoe UI" w:eastAsia="Times New Roman" w:hAnsi="Segoe UI" w:cs="Segoe UI"/>
          <w:color w:val="000000"/>
          <w:sz w:val="24"/>
          <w:szCs w:val="24"/>
          <w:lang w:eastAsia="ru-RU"/>
        </w:rPr>
        <w:t> шығын;</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w:t>
      </w:r>
      <w:proofErr w:type="gramStart"/>
      <w:r w:rsidRPr="00B96749">
        <w:rPr>
          <w:rFonts w:ascii="Segoe UI" w:eastAsia="Times New Roman" w:hAnsi="Segoe UI" w:cs="Segoe UI"/>
          <w:color w:val="000000"/>
          <w:sz w:val="24"/>
          <w:szCs w:val="24"/>
          <w:lang w:eastAsia="ru-RU"/>
        </w:rPr>
        <w:t>жарнамалық  бейнефильмдерді</w:t>
      </w:r>
      <w:proofErr w:type="gramEnd"/>
      <w:r w:rsidRPr="00B96749">
        <w:rPr>
          <w:rFonts w:ascii="Segoe UI" w:eastAsia="Times New Roman" w:hAnsi="Segoe UI" w:cs="Segoe UI"/>
          <w:color w:val="000000"/>
          <w:sz w:val="24"/>
          <w:szCs w:val="24"/>
          <w:lang w:eastAsia="ru-RU"/>
        </w:rPr>
        <w:t> сатып алуға  және көшіріп алуға кеткен  шығындар;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w:t>
      </w:r>
      <w:proofErr w:type="gramStart"/>
      <w:r w:rsidRPr="00B96749">
        <w:rPr>
          <w:rFonts w:ascii="Segoe UI" w:eastAsia="Times New Roman" w:hAnsi="Segoe UI" w:cs="Segoe UI"/>
          <w:color w:val="000000"/>
          <w:sz w:val="24"/>
          <w:szCs w:val="24"/>
          <w:lang w:eastAsia="ru-RU"/>
        </w:rPr>
        <w:t>жарнамалық  щиттерді</w:t>
      </w:r>
      <w:proofErr w:type="gramEnd"/>
      <w:r w:rsidRPr="00B96749">
        <w:rPr>
          <w:rFonts w:ascii="Segoe UI" w:eastAsia="Times New Roman" w:hAnsi="Segoe UI" w:cs="Segoe UI"/>
          <w:color w:val="000000"/>
          <w:sz w:val="24"/>
          <w:szCs w:val="24"/>
          <w:lang w:eastAsia="ru-RU"/>
        </w:rPr>
        <w:t> жасауға кеткен шығындар;</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-жарнамалық материалды жасауға кеткен шығындар.</w:t>
      </w:r>
    </w:p>
    <w:p w:rsidR="00B96749" w:rsidRPr="00B96749" w:rsidRDefault="00B96749" w:rsidP="00B96749">
      <w:pPr>
        <w:shd w:val="clear" w:color="auto" w:fill="F8F9FA"/>
        <w:spacing w:after="100" w:afterAutospacing="1" w:line="240" w:lineRule="auto"/>
        <w:jc w:val="center"/>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кәсіпорындардағы салық салу ерекшеліктері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Туристік кәсіпорын қызметінің ерекшеліктері (туроператор, турагент) оның салық салу ерекшеліктеріне әсер ететіні. Мүлікке салынатын салық. Жерге салынатын салық және жер учаскесін пайдаланғаны үшін төлем. Көлік құралдарына салынатын салық. Қосылған құн салығы. Корпоративтік табыс салығы. Туризм саласындағы салық салуды ұйымдастырылуының ерекшеліктеріне келетін </w:t>
      </w:r>
      <w:proofErr w:type="gramStart"/>
      <w:r w:rsidRPr="00B96749">
        <w:rPr>
          <w:rFonts w:ascii="Segoe UI" w:eastAsia="Times New Roman" w:hAnsi="Segoe UI" w:cs="Segoe UI"/>
          <w:color w:val="000000"/>
          <w:sz w:val="24"/>
          <w:szCs w:val="24"/>
          <w:lang w:eastAsia="ru-RU"/>
        </w:rPr>
        <w:t>болсақ ,</w:t>
      </w:r>
      <w:proofErr w:type="gramEnd"/>
      <w:r w:rsidRPr="00B96749">
        <w:rPr>
          <w:rFonts w:ascii="Segoe UI" w:eastAsia="Times New Roman" w:hAnsi="Segoe UI" w:cs="Segoe UI"/>
          <w:color w:val="000000"/>
          <w:sz w:val="24"/>
          <w:szCs w:val="24"/>
          <w:lang w:eastAsia="ru-RU"/>
        </w:rPr>
        <w:t xml:space="preserve"> онда қызметке салынатын салықты кейбір түрлеріне жеке тоқталуға тура келеді. Туристік ұйымның салық салынатын табысы есептік салығ жылы нәтижесі бойынша келесі түрде анықталады. Салық жыл ішінде туристік ұйымның барлық алынатын табыстары кіретін жылды жиынтық табыс салығы анықталады. Бұл табыстарға тур өнімді өткізген және өндіруден түсетін табыстар, сонымен қатар басқа да табыстар, мысалға мүлікті жалға беруден, міндеттемелерді есептен шығарудан, күмәнді міндеттемелер бойынша өтеусіз алынған мүлік, дивиденттер, сыйақылар, бағамды айырма және басқа да табыстар жатады.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w:t>
      </w:r>
    </w:p>
    <w:p w:rsidR="00B96749" w:rsidRPr="00B96749" w:rsidRDefault="00B96749" w:rsidP="00B96749">
      <w:pPr>
        <w:numPr>
          <w:ilvl w:val="1"/>
          <w:numId w:val="4"/>
        </w:numPr>
        <w:shd w:val="clear" w:color="auto" w:fill="F8F9FA"/>
        <w:spacing w:before="100" w:beforeAutospacing="1" w:after="100" w:afterAutospacing="1" w:line="240" w:lineRule="auto"/>
        <w:jc w:val="center"/>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азық-түліктерді өткізуден түскен табыстар мен шығындар есебі.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22.02.02 №296-II «Қазақстан Республикасында туристік қызмет туралы» заңда белгіленгендей, туристік қызмет көрсету қолданыстағы заңға сәйкес жазбаша түрде бекітілген келісімшарт негізінде жүзеге асырылады.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 xml:space="preserve">     </w:t>
      </w:r>
      <w:proofErr w:type="gramStart"/>
      <w:r w:rsidRPr="00B96749">
        <w:rPr>
          <w:rFonts w:ascii="Segoe UI" w:eastAsia="Times New Roman" w:hAnsi="Segoe UI" w:cs="Segoe UI"/>
          <w:color w:val="000000"/>
          <w:sz w:val="24"/>
          <w:szCs w:val="24"/>
          <w:lang w:eastAsia="ru-RU"/>
        </w:rPr>
        <w:t>Түристік  азық</w:t>
      </w:r>
      <w:proofErr w:type="gramEnd"/>
      <w:r w:rsidRPr="00B96749">
        <w:rPr>
          <w:rFonts w:ascii="Segoe UI" w:eastAsia="Times New Roman" w:hAnsi="Segoe UI" w:cs="Segoe UI"/>
          <w:color w:val="000000"/>
          <w:sz w:val="24"/>
          <w:szCs w:val="24"/>
          <w:lang w:eastAsia="ru-RU"/>
        </w:rPr>
        <w:t>-түліктің сатылу құнын дұрыс  есептеу үшін мына есеп айырысуларды  келтіруге болады.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w:t>
      </w:r>
      <w:proofErr w:type="gramStart"/>
      <w:r w:rsidRPr="00B96749">
        <w:rPr>
          <w:rFonts w:ascii="Segoe UI" w:eastAsia="Times New Roman" w:hAnsi="Segoe UI" w:cs="Segoe UI"/>
          <w:color w:val="000000"/>
          <w:sz w:val="24"/>
          <w:szCs w:val="24"/>
          <w:lang w:eastAsia="ru-RU"/>
        </w:rPr>
        <w:t>Туристік  азқ</w:t>
      </w:r>
      <w:proofErr w:type="gramEnd"/>
      <w:r w:rsidRPr="00B96749">
        <w:rPr>
          <w:rFonts w:ascii="Segoe UI" w:eastAsia="Times New Roman" w:hAnsi="Segoe UI" w:cs="Segoe UI"/>
          <w:color w:val="000000"/>
          <w:sz w:val="24"/>
          <w:szCs w:val="24"/>
          <w:lang w:eastAsia="ru-RU"/>
        </w:rPr>
        <w:t>-түліктер сатылу бағасының  есеп айырысуы:</w:t>
      </w:r>
    </w:p>
    <w:p w:rsidR="00B96749" w:rsidRPr="00B96749" w:rsidRDefault="00B96749" w:rsidP="00B96749">
      <w:pPr>
        <w:numPr>
          <w:ilvl w:val="0"/>
          <w:numId w:val="5"/>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Туристік азық-түліктің құны.                                                            2208000</w:t>
      </w:r>
    </w:p>
    <w:p w:rsidR="00B96749" w:rsidRPr="00B96749" w:rsidRDefault="00B96749" w:rsidP="00B96749">
      <w:pPr>
        <w:numPr>
          <w:ilvl w:val="0"/>
          <w:numId w:val="5"/>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Туритік компаниялардың шығыны (811.821)                                     180000</w:t>
      </w:r>
    </w:p>
    <w:p w:rsidR="00B96749" w:rsidRPr="00B96749" w:rsidRDefault="00B96749" w:rsidP="00B96749">
      <w:pPr>
        <w:numPr>
          <w:ilvl w:val="0"/>
          <w:numId w:val="5"/>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Жоспарлы рентабельділік-10%                                                            220800</w:t>
      </w:r>
    </w:p>
    <w:p w:rsidR="00B96749" w:rsidRPr="00B96749" w:rsidRDefault="00B96749" w:rsidP="00B96749">
      <w:pPr>
        <w:numPr>
          <w:ilvl w:val="0"/>
          <w:numId w:val="5"/>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Үстеме                                                                                                    400800</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Үстемелер деңгейі-18%</w:t>
      </w:r>
    </w:p>
    <w:p w:rsidR="00B96749" w:rsidRPr="00B96749" w:rsidRDefault="00B96749" w:rsidP="00B96749">
      <w:pPr>
        <w:numPr>
          <w:ilvl w:val="0"/>
          <w:numId w:val="6"/>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Туритік азық-түліктерді өткізу бойынша</w:t>
      </w:r>
    </w:p>
    <w:p w:rsidR="00B96749" w:rsidRPr="00B96749" w:rsidRDefault="00B96749" w:rsidP="00B96749">
      <w:pPr>
        <w:numPr>
          <w:ilvl w:val="0"/>
          <w:numId w:val="6"/>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салық салынатын айналым                                                                   2608000</w:t>
      </w:r>
    </w:p>
    <w:p w:rsidR="00B96749" w:rsidRPr="00B96749" w:rsidRDefault="00B96749" w:rsidP="00B96749">
      <w:pPr>
        <w:numPr>
          <w:ilvl w:val="0"/>
          <w:numId w:val="6"/>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Салық салынатын айналымдағы ҚҚС                                                   417408</w:t>
      </w:r>
    </w:p>
    <w:p w:rsidR="00B96749" w:rsidRPr="00B96749" w:rsidRDefault="00B96749" w:rsidP="00B96749">
      <w:pPr>
        <w:numPr>
          <w:ilvl w:val="0"/>
          <w:numId w:val="6"/>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Сату көлемі                                                                                             3025408</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w:t>
      </w:r>
      <w:proofErr w:type="gramStart"/>
      <w:r w:rsidRPr="00B96749">
        <w:rPr>
          <w:rFonts w:ascii="Segoe UI" w:eastAsia="Times New Roman" w:hAnsi="Segoe UI" w:cs="Segoe UI"/>
          <w:color w:val="000000"/>
          <w:sz w:val="24"/>
          <w:szCs w:val="24"/>
          <w:lang w:eastAsia="ru-RU"/>
        </w:rPr>
        <w:t>Туристік  жолдамаларды</w:t>
      </w:r>
      <w:proofErr w:type="gramEnd"/>
      <w:r w:rsidRPr="00B96749">
        <w:rPr>
          <w:rFonts w:ascii="Segoe UI" w:eastAsia="Times New Roman" w:hAnsi="Segoe UI" w:cs="Segoe UI"/>
          <w:color w:val="000000"/>
          <w:sz w:val="24"/>
          <w:szCs w:val="24"/>
          <w:lang w:eastAsia="ru-RU"/>
        </w:rPr>
        <w:t> өткізуде мына бухгалтерлік  жазуларжүзеге асырылады.                                  </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а) туритік азық-түліктердің өзіндік құны есептен шығарылады: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801 «</w:t>
      </w:r>
      <w:proofErr w:type="gramStart"/>
      <w:r w:rsidRPr="00B96749">
        <w:rPr>
          <w:rFonts w:ascii="Segoe UI" w:eastAsia="Times New Roman" w:hAnsi="Segoe UI" w:cs="Segoe UI"/>
          <w:color w:val="000000"/>
          <w:sz w:val="24"/>
          <w:szCs w:val="24"/>
          <w:lang w:eastAsia="ru-RU"/>
        </w:rPr>
        <w:t>Сатылған  дайын</w:t>
      </w:r>
      <w:proofErr w:type="gramEnd"/>
      <w:r w:rsidRPr="00B96749">
        <w:rPr>
          <w:rFonts w:ascii="Segoe UI" w:eastAsia="Times New Roman" w:hAnsi="Segoe UI" w:cs="Segoe UI"/>
          <w:color w:val="000000"/>
          <w:sz w:val="24"/>
          <w:szCs w:val="24"/>
          <w:lang w:eastAsia="ru-RU"/>
        </w:rPr>
        <w:t> өнімдердің(тауарлар,жұмыс,қызмет) өзіндік құны» шот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900 «</w:t>
      </w:r>
      <w:proofErr w:type="gramStart"/>
      <w:r w:rsidRPr="00B96749">
        <w:rPr>
          <w:rFonts w:ascii="Segoe UI" w:eastAsia="Times New Roman" w:hAnsi="Segoe UI" w:cs="Segoe UI"/>
          <w:color w:val="000000"/>
          <w:sz w:val="24"/>
          <w:szCs w:val="24"/>
          <w:lang w:eastAsia="ru-RU"/>
        </w:rPr>
        <w:t>Негізгі  өндіріс</w:t>
      </w:r>
      <w:proofErr w:type="gramEnd"/>
      <w:r w:rsidRPr="00B96749">
        <w:rPr>
          <w:rFonts w:ascii="Segoe UI" w:eastAsia="Times New Roman" w:hAnsi="Segoe UI" w:cs="Segoe UI"/>
          <w:color w:val="000000"/>
          <w:sz w:val="24"/>
          <w:szCs w:val="24"/>
          <w:lang w:eastAsia="ru-RU"/>
        </w:rPr>
        <w:t> » шот кредиті                                                              2208000</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ә) сатып алушыға шотты ұсынғанда:</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301 «</w:t>
      </w:r>
      <w:proofErr w:type="gramStart"/>
      <w:r w:rsidRPr="00B96749">
        <w:rPr>
          <w:rFonts w:ascii="Segoe UI" w:eastAsia="Times New Roman" w:hAnsi="Segoe UI" w:cs="Segoe UI"/>
          <w:color w:val="000000"/>
          <w:sz w:val="24"/>
          <w:szCs w:val="24"/>
          <w:lang w:eastAsia="ru-RU"/>
        </w:rPr>
        <w:t>Алынуға  тиісті</w:t>
      </w:r>
      <w:proofErr w:type="gramEnd"/>
      <w:r w:rsidRPr="00B96749">
        <w:rPr>
          <w:rFonts w:ascii="Segoe UI" w:eastAsia="Times New Roman" w:hAnsi="Segoe UI" w:cs="Segoe UI"/>
          <w:color w:val="000000"/>
          <w:sz w:val="24"/>
          <w:szCs w:val="24"/>
          <w:lang w:eastAsia="ru-RU"/>
        </w:rPr>
        <w:t> шоттар» шот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701 «Дайын өнімдерді (</w:t>
      </w:r>
      <w:proofErr w:type="gramStart"/>
      <w:r w:rsidRPr="00B96749">
        <w:rPr>
          <w:rFonts w:ascii="Segoe UI" w:eastAsia="Times New Roman" w:hAnsi="Segoe UI" w:cs="Segoe UI"/>
          <w:color w:val="000000"/>
          <w:sz w:val="24"/>
          <w:szCs w:val="24"/>
          <w:lang w:eastAsia="ru-RU"/>
        </w:rPr>
        <w:t>тауарлар,қызмет</w:t>
      </w:r>
      <w:proofErr w:type="gramEnd"/>
      <w:r w:rsidRPr="00B96749">
        <w:rPr>
          <w:rFonts w:ascii="Segoe UI" w:eastAsia="Times New Roman" w:hAnsi="Segoe UI" w:cs="Segoe UI"/>
          <w:color w:val="000000"/>
          <w:sz w:val="24"/>
          <w:szCs w:val="24"/>
          <w:lang w:eastAsia="ru-RU"/>
        </w:rPr>
        <w:t>) сатудан алынатын табыстар» шот кредиті                                                                                                            2608000</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б) ҚҚС соммасына:</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301 «</w:t>
      </w:r>
      <w:proofErr w:type="gramStart"/>
      <w:r w:rsidRPr="00B96749">
        <w:rPr>
          <w:rFonts w:ascii="Segoe UI" w:eastAsia="Times New Roman" w:hAnsi="Segoe UI" w:cs="Segoe UI"/>
          <w:color w:val="000000"/>
          <w:sz w:val="24"/>
          <w:szCs w:val="24"/>
          <w:lang w:eastAsia="ru-RU"/>
        </w:rPr>
        <w:t>Алынуға  тиісті</w:t>
      </w:r>
      <w:proofErr w:type="gramEnd"/>
      <w:r w:rsidRPr="00B96749">
        <w:rPr>
          <w:rFonts w:ascii="Segoe UI" w:eastAsia="Times New Roman" w:hAnsi="Segoe UI" w:cs="Segoe UI"/>
          <w:color w:val="000000"/>
          <w:sz w:val="24"/>
          <w:szCs w:val="24"/>
          <w:lang w:eastAsia="ru-RU"/>
        </w:rPr>
        <w:t> шоттар» шот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w:t>
      </w:r>
      <w:proofErr w:type="gramStart"/>
      <w:r w:rsidRPr="00B96749">
        <w:rPr>
          <w:rFonts w:ascii="Segoe UI" w:eastAsia="Times New Roman" w:hAnsi="Segoe UI" w:cs="Segoe UI"/>
          <w:color w:val="000000"/>
          <w:sz w:val="24"/>
          <w:szCs w:val="24"/>
          <w:lang w:eastAsia="ru-RU"/>
        </w:rPr>
        <w:t>Шот  кредиті</w:t>
      </w:r>
      <w:proofErr w:type="gramEnd"/>
      <w:r w:rsidRPr="00B96749">
        <w:rPr>
          <w:rFonts w:ascii="Segoe UI" w:eastAsia="Times New Roman" w:hAnsi="Segoe UI" w:cs="Segoe UI"/>
          <w:color w:val="000000"/>
          <w:sz w:val="24"/>
          <w:szCs w:val="24"/>
          <w:lang w:eastAsia="ru-RU"/>
        </w:rPr>
        <w:t> 633 «ҚҚС»                                                                            417408</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в) сатып алушыдан төлемдер келіп түсті: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411 «</w:t>
      </w:r>
      <w:proofErr w:type="gramStart"/>
      <w:r w:rsidRPr="00B96749">
        <w:rPr>
          <w:rFonts w:ascii="Segoe UI" w:eastAsia="Times New Roman" w:hAnsi="Segoe UI" w:cs="Segoe UI"/>
          <w:color w:val="000000"/>
          <w:sz w:val="24"/>
          <w:szCs w:val="24"/>
          <w:lang w:eastAsia="ru-RU"/>
        </w:rPr>
        <w:t>Ағымдық  шоттағы</w:t>
      </w:r>
      <w:proofErr w:type="gramEnd"/>
      <w:r w:rsidRPr="00B96749">
        <w:rPr>
          <w:rFonts w:ascii="Segoe UI" w:eastAsia="Times New Roman" w:hAnsi="Segoe UI" w:cs="Segoe UI"/>
          <w:color w:val="000000"/>
          <w:sz w:val="24"/>
          <w:szCs w:val="24"/>
          <w:lang w:eastAsia="ru-RU"/>
        </w:rPr>
        <w:t> ақша», 451 «Кассадағы ұлттықвалюта түріндегі қолма-қол ақшалар» шоттар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301 «</w:t>
      </w:r>
      <w:proofErr w:type="gramStart"/>
      <w:r w:rsidRPr="00B96749">
        <w:rPr>
          <w:rFonts w:ascii="Segoe UI" w:eastAsia="Times New Roman" w:hAnsi="Segoe UI" w:cs="Segoe UI"/>
          <w:color w:val="000000"/>
          <w:sz w:val="24"/>
          <w:szCs w:val="24"/>
          <w:lang w:eastAsia="ru-RU"/>
        </w:rPr>
        <w:t>Алынуға  тиісті</w:t>
      </w:r>
      <w:proofErr w:type="gramEnd"/>
      <w:r w:rsidRPr="00B96749">
        <w:rPr>
          <w:rFonts w:ascii="Segoe UI" w:eastAsia="Times New Roman" w:hAnsi="Segoe UI" w:cs="Segoe UI"/>
          <w:color w:val="000000"/>
          <w:sz w:val="24"/>
          <w:szCs w:val="24"/>
          <w:lang w:eastAsia="ru-RU"/>
        </w:rPr>
        <w:t> шоттар» шот кредиті                                                 3025408</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            Қолма-қол есеп </w:t>
      </w:r>
      <w:proofErr w:type="gramStart"/>
      <w:r w:rsidRPr="00B96749">
        <w:rPr>
          <w:rFonts w:ascii="Segoe UI" w:eastAsia="Times New Roman" w:hAnsi="Segoe UI" w:cs="Segoe UI"/>
          <w:color w:val="000000"/>
          <w:sz w:val="24"/>
          <w:szCs w:val="24"/>
          <w:lang w:eastAsia="ru-RU"/>
        </w:rPr>
        <w:t>айырысументуристік  жолдамаларды</w:t>
      </w:r>
      <w:proofErr w:type="gramEnd"/>
      <w:r w:rsidRPr="00B96749">
        <w:rPr>
          <w:rFonts w:ascii="Segoe UI" w:eastAsia="Times New Roman" w:hAnsi="Segoe UI" w:cs="Segoe UI"/>
          <w:color w:val="000000"/>
          <w:sz w:val="24"/>
          <w:szCs w:val="24"/>
          <w:lang w:eastAsia="ru-RU"/>
        </w:rPr>
        <w:t> өткізуде:</w:t>
      </w:r>
    </w:p>
    <w:p w:rsidR="00B96749" w:rsidRPr="00B96749" w:rsidRDefault="00B96749" w:rsidP="00B96749">
      <w:pPr>
        <w:numPr>
          <w:ilvl w:val="0"/>
          <w:numId w:val="7"/>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Сатудан түскен сату соммасына:</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451 «</w:t>
      </w:r>
      <w:proofErr w:type="gramStart"/>
      <w:r w:rsidRPr="00B96749">
        <w:rPr>
          <w:rFonts w:ascii="Segoe UI" w:eastAsia="Times New Roman" w:hAnsi="Segoe UI" w:cs="Segoe UI"/>
          <w:color w:val="000000"/>
          <w:sz w:val="24"/>
          <w:szCs w:val="24"/>
          <w:lang w:eastAsia="ru-RU"/>
        </w:rPr>
        <w:t>Кассадағы  ұллтық</w:t>
      </w:r>
      <w:proofErr w:type="gramEnd"/>
      <w:r w:rsidRPr="00B96749">
        <w:rPr>
          <w:rFonts w:ascii="Segoe UI" w:eastAsia="Times New Roman" w:hAnsi="Segoe UI" w:cs="Segoe UI"/>
          <w:color w:val="000000"/>
          <w:sz w:val="24"/>
          <w:szCs w:val="24"/>
          <w:lang w:eastAsia="ru-RU"/>
        </w:rPr>
        <w:t> валюта түріндегі қолма-қол  ақшалар» шот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701 «Дайын </w:t>
      </w:r>
      <w:proofErr w:type="gramStart"/>
      <w:r w:rsidRPr="00B96749">
        <w:rPr>
          <w:rFonts w:ascii="Segoe UI" w:eastAsia="Times New Roman" w:hAnsi="Segoe UI" w:cs="Segoe UI"/>
          <w:color w:val="000000"/>
          <w:sz w:val="24"/>
          <w:szCs w:val="24"/>
          <w:lang w:eastAsia="ru-RU"/>
        </w:rPr>
        <w:t>өнімдерді  (</w:t>
      </w:r>
      <w:proofErr w:type="gramEnd"/>
      <w:r w:rsidRPr="00B96749">
        <w:rPr>
          <w:rFonts w:ascii="Segoe UI" w:eastAsia="Times New Roman" w:hAnsi="Segoe UI" w:cs="Segoe UI"/>
          <w:color w:val="000000"/>
          <w:sz w:val="24"/>
          <w:szCs w:val="24"/>
          <w:lang w:eastAsia="ru-RU"/>
        </w:rPr>
        <w:t>тауарлар,қызмет,жұмыс) сатудан  алынатын табыстар» шот кредиті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w:t>
      </w:r>
      <w:proofErr w:type="gramStart"/>
      <w:r w:rsidRPr="00B96749">
        <w:rPr>
          <w:rFonts w:ascii="Segoe UI" w:eastAsia="Times New Roman" w:hAnsi="Segoe UI" w:cs="Segoe UI"/>
          <w:color w:val="000000"/>
          <w:sz w:val="24"/>
          <w:szCs w:val="24"/>
          <w:lang w:eastAsia="ru-RU"/>
        </w:rPr>
        <w:t>ә)  ҚҚС</w:t>
      </w:r>
      <w:proofErr w:type="gramEnd"/>
      <w:r w:rsidRPr="00B96749">
        <w:rPr>
          <w:rFonts w:ascii="Segoe UI" w:eastAsia="Times New Roman" w:hAnsi="Segoe UI" w:cs="Segoe UI"/>
          <w:color w:val="000000"/>
          <w:sz w:val="24"/>
          <w:szCs w:val="24"/>
          <w:lang w:eastAsia="ru-RU"/>
        </w:rPr>
        <w:t> сомасына</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451 «</w:t>
      </w:r>
      <w:proofErr w:type="gramStart"/>
      <w:r w:rsidRPr="00B96749">
        <w:rPr>
          <w:rFonts w:ascii="Segoe UI" w:eastAsia="Times New Roman" w:hAnsi="Segoe UI" w:cs="Segoe UI"/>
          <w:color w:val="000000"/>
          <w:sz w:val="24"/>
          <w:szCs w:val="24"/>
          <w:lang w:eastAsia="ru-RU"/>
        </w:rPr>
        <w:t>Кассадағы  ұллтық</w:t>
      </w:r>
      <w:proofErr w:type="gramEnd"/>
      <w:r w:rsidRPr="00B96749">
        <w:rPr>
          <w:rFonts w:ascii="Segoe UI" w:eastAsia="Times New Roman" w:hAnsi="Segoe UI" w:cs="Segoe UI"/>
          <w:color w:val="000000"/>
          <w:sz w:val="24"/>
          <w:szCs w:val="24"/>
          <w:lang w:eastAsia="ru-RU"/>
        </w:rPr>
        <w:t> валюта түріндегі қолма-қол  ақшалар» шот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633 «ҚҚС» шот кредиті                                                                                2608000</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w:t>
      </w:r>
      <w:proofErr w:type="gramStart"/>
      <w:r w:rsidRPr="00B96749">
        <w:rPr>
          <w:rFonts w:ascii="Segoe UI" w:eastAsia="Times New Roman" w:hAnsi="Segoe UI" w:cs="Segoe UI"/>
          <w:color w:val="000000"/>
          <w:sz w:val="24"/>
          <w:szCs w:val="24"/>
          <w:lang w:eastAsia="ru-RU"/>
        </w:rPr>
        <w:t>б)  бюджетке</w:t>
      </w:r>
      <w:proofErr w:type="gramEnd"/>
      <w:r w:rsidRPr="00B96749">
        <w:rPr>
          <w:rFonts w:ascii="Segoe UI" w:eastAsia="Times New Roman" w:hAnsi="Segoe UI" w:cs="Segoe UI"/>
          <w:color w:val="000000"/>
          <w:sz w:val="24"/>
          <w:szCs w:val="24"/>
          <w:lang w:eastAsia="ru-RU"/>
        </w:rPr>
        <w:t> аударылған ҚҚС сомасына:</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633 «ҚҚС» </w:t>
      </w:r>
      <w:proofErr w:type="gramStart"/>
      <w:r w:rsidRPr="00B96749">
        <w:rPr>
          <w:rFonts w:ascii="Segoe UI" w:eastAsia="Times New Roman" w:hAnsi="Segoe UI" w:cs="Segoe UI"/>
          <w:color w:val="000000"/>
          <w:sz w:val="24"/>
          <w:szCs w:val="24"/>
          <w:lang w:eastAsia="ru-RU"/>
        </w:rPr>
        <w:t>шот  дебеті</w:t>
      </w:r>
      <w:proofErr w:type="gramEnd"/>
      <w:r w:rsidRPr="00B96749">
        <w:rPr>
          <w:rFonts w:ascii="Segoe UI" w:eastAsia="Times New Roman" w:hAnsi="Segoe UI" w:cs="Segoe UI"/>
          <w:color w:val="000000"/>
          <w:sz w:val="24"/>
          <w:szCs w:val="24"/>
          <w:lang w:eastAsia="ru-RU"/>
        </w:rPr>
        <w:t>                                                                                    417408</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441 «</w:t>
      </w:r>
      <w:proofErr w:type="gramStart"/>
      <w:r w:rsidRPr="00B96749">
        <w:rPr>
          <w:rFonts w:ascii="Segoe UI" w:eastAsia="Times New Roman" w:hAnsi="Segoe UI" w:cs="Segoe UI"/>
          <w:color w:val="000000"/>
          <w:sz w:val="24"/>
          <w:szCs w:val="24"/>
          <w:lang w:eastAsia="ru-RU"/>
        </w:rPr>
        <w:t>Ағымдық  шоотағы</w:t>
      </w:r>
      <w:proofErr w:type="gramEnd"/>
      <w:r w:rsidRPr="00B96749">
        <w:rPr>
          <w:rFonts w:ascii="Segoe UI" w:eastAsia="Times New Roman" w:hAnsi="Segoe UI" w:cs="Segoe UI"/>
          <w:color w:val="000000"/>
          <w:sz w:val="24"/>
          <w:szCs w:val="24"/>
          <w:lang w:eastAsia="ru-RU"/>
        </w:rPr>
        <w:t> ақша» шот кредиті                                                417408</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w:t>
      </w:r>
      <w:proofErr w:type="gramStart"/>
      <w:r w:rsidRPr="00B96749">
        <w:rPr>
          <w:rFonts w:ascii="Segoe UI" w:eastAsia="Times New Roman" w:hAnsi="Segoe UI" w:cs="Segoe UI"/>
          <w:color w:val="000000"/>
          <w:sz w:val="24"/>
          <w:szCs w:val="24"/>
          <w:lang w:eastAsia="ru-RU"/>
        </w:rPr>
        <w:t>Есептік  кезеңнің</w:t>
      </w:r>
      <w:proofErr w:type="gramEnd"/>
      <w:r w:rsidRPr="00B96749">
        <w:rPr>
          <w:rFonts w:ascii="Segoe UI" w:eastAsia="Times New Roman" w:hAnsi="Segoe UI" w:cs="Segoe UI"/>
          <w:color w:val="000000"/>
          <w:sz w:val="24"/>
          <w:szCs w:val="24"/>
          <w:lang w:eastAsia="ru-RU"/>
        </w:rPr>
        <w:t> соңында:</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w:t>
      </w:r>
      <w:proofErr w:type="gramStart"/>
      <w:r w:rsidRPr="00B96749">
        <w:rPr>
          <w:rFonts w:ascii="Segoe UI" w:eastAsia="Times New Roman" w:hAnsi="Segoe UI" w:cs="Segoe UI"/>
          <w:color w:val="000000"/>
          <w:sz w:val="24"/>
          <w:szCs w:val="24"/>
          <w:lang w:eastAsia="ru-RU"/>
        </w:rPr>
        <w:t>а)  қорытынды</w:t>
      </w:r>
      <w:proofErr w:type="gramEnd"/>
      <w:r w:rsidRPr="00B96749">
        <w:rPr>
          <w:rFonts w:ascii="Segoe UI" w:eastAsia="Times New Roman" w:hAnsi="Segoe UI" w:cs="Segoe UI"/>
          <w:color w:val="000000"/>
          <w:sz w:val="24"/>
          <w:szCs w:val="24"/>
          <w:lang w:eastAsia="ru-RU"/>
        </w:rPr>
        <w:t> табысты кеміту шығындары  есептен шығарылады: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571 «</w:t>
      </w:r>
      <w:proofErr w:type="gramStart"/>
      <w:r w:rsidRPr="00B96749">
        <w:rPr>
          <w:rFonts w:ascii="Segoe UI" w:eastAsia="Times New Roman" w:hAnsi="Segoe UI" w:cs="Segoe UI"/>
          <w:color w:val="000000"/>
          <w:sz w:val="24"/>
          <w:szCs w:val="24"/>
          <w:lang w:eastAsia="ru-RU"/>
        </w:rPr>
        <w:t>Жиынтық  табыс</w:t>
      </w:r>
      <w:proofErr w:type="gramEnd"/>
      <w:r w:rsidRPr="00B96749">
        <w:rPr>
          <w:rFonts w:ascii="Segoe UI" w:eastAsia="Times New Roman" w:hAnsi="Segoe UI" w:cs="Segoe UI"/>
          <w:color w:val="000000"/>
          <w:sz w:val="24"/>
          <w:szCs w:val="24"/>
          <w:lang w:eastAsia="ru-RU"/>
        </w:rPr>
        <w:t>» шот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801 «</w:t>
      </w:r>
      <w:proofErr w:type="gramStart"/>
      <w:r w:rsidRPr="00B96749">
        <w:rPr>
          <w:rFonts w:ascii="Segoe UI" w:eastAsia="Times New Roman" w:hAnsi="Segoe UI" w:cs="Segoe UI"/>
          <w:color w:val="000000"/>
          <w:sz w:val="24"/>
          <w:szCs w:val="24"/>
          <w:lang w:eastAsia="ru-RU"/>
        </w:rPr>
        <w:t>Сатылған  дайын</w:t>
      </w:r>
      <w:proofErr w:type="gramEnd"/>
      <w:r w:rsidRPr="00B96749">
        <w:rPr>
          <w:rFonts w:ascii="Segoe UI" w:eastAsia="Times New Roman" w:hAnsi="Segoe UI" w:cs="Segoe UI"/>
          <w:color w:val="000000"/>
          <w:sz w:val="24"/>
          <w:szCs w:val="24"/>
          <w:lang w:eastAsia="ru-RU"/>
        </w:rPr>
        <w:t> өнімдердің (тауарлар, жұмыс, қызмет) өзіндік құны» шот кредиті                                                                                                    2208000</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ә) жиынтық табысты көбейтетін табыс есептен шығарылады: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701 «Дайын </w:t>
      </w:r>
      <w:proofErr w:type="gramStart"/>
      <w:r w:rsidRPr="00B96749">
        <w:rPr>
          <w:rFonts w:ascii="Segoe UI" w:eastAsia="Times New Roman" w:hAnsi="Segoe UI" w:cs="Segoe UI"/>
          <w:color w:val="000000"/>
          <w:sz w:val="24"/>
          <w:szCs w:val="24"/>
          <w:lang w:eastAsia="ru-RU"/>
        </w:rPr>
        <w:t>өнімдерді  сатудан</w:t>
      </w:r>
      <w:proofErr w:type="gramEnd"/>
      <w:r w:rsidRPr="00B96749">
        <w:rPr>
          <w:rFonts w:ascii="Segoe UI" w:eastAsia="Times New Roman" w:hAnsi="Segoe UI" w:cs="Segoe UI"/>
          <w:color w:val="000000"/>
          <w:sz w:val="24"/>
          <w:szCs w:val="24"/>
          <w:lang w:eastAsia="ru-RU"/>
        </w:rPr>
        <w:t> алынатын (тауарлар, жұмыс, қызмет) табыстар» шот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571 «</w:t>
      </w:r>
      <w:proofErr w:type="gramStart"/>
      <w:r w:rsidRPr="00B96749">
        <w:rPr>
          <w:rFonts w:ascii="Segoe UI" w:eastAsia="Times New Roman" w:hAnsi="Segoe UI" w:cs="Segoe UI"/>
          <w:color w:val="000000"/>
          <w:sz w:val="24"/>
          <w:szCs w:val="24"/>
          <w:lang w:eastAsia="ru-RU"/>
        </w:rPr>
        <w:t>Жиынтық  табыс</w:t>
      </w:r>
      <w:proofErr w:type="gramEnd"/>
      <w:r w:rsidRPr="00B96749">
        <w:rPr>
          <w:rFonts w:ascii="Segoe UI" w:eastAsia="Times New Roman" w:hAnsi="Segoe UI" w:cs="Segoe UI"/>
          <w:color w:val="000000"/>
          <w:sz w:val="24"/>
          <w:szCs w:val="24"/>
          <w:lang w:eastAsia="ru-RU"/>
        </w:rPr>
        <w:t>» шот кредиті                                                            2608000</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б) </w:t>
      </w:r>
      <w:proofErr w:type="gramStart"/>
      <w:r w:rsidRPr="00B96749">
        <w:rPr>
          <w:rFonts w:ascii="Segoe UI" w:eastAsia="Times New Roman" w:hAnsi="Segoe UI" w:cs="Segoe UI"/>
          <w:color w:val="000000"/>
          <w:sz w:val="24"/>
          <w:szCs w:val="24"/>
          <w:lang w:eastAsia="ru-RU"/>
        </w:rPr>
        <w:t>қорытынды  табысты</w:t>
      </w:r>
      <w:proofErr w:type="gramEnd"/>
      <w:r w:rsidRPr="00B96749">
        <w:rPr>
          <w:rFonts w:ascii="Segoe UI" w:eastAsia="Times New Roman" w:hAnsi="Segoe UI" w:cs="Segoe UI"/>
          <w:color w:val="000000"/>
          <w:sz w:val="24"/>
          <w:szCs w:val="24"/>
          <w:lang w:eastAsia="ru-RU"/>
        </w:rPr>
        <w:t> кемітудің кезеңдік шығындары  есептен шығарылады: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571 «</w:t>
      </w:r>
      <w:proofErr w:type="gramStart"/>
      <w:r w:rsidRPr="00B96749">
        <w:rPr>
          <w:rFonts w:ascii="Segoe UI" w:eastAsia="Times New Roman" w:hAnsi="Segoe UI" w:cs="Segoe UI"/>
          <w:color w:val="000000"/>
          <w:sz w:val="24"/>
          <w:szCs w:val="24"/>
          <w:lang w:eastAsia="ru-RU"/>
        </w:rPr>
        <w:t>Жиынтық  табыс</w:t>
      </w:r>
      <w:proofErr w:type="gramEnd"/>
      <w:r w:rsidRPr="00B96749">
        <w:rPr>
          <w:rFonts w:ascii="Segoe UI" w:eastAsia="Times New Roman" w:hAnsi="Segoe UI" w:cs="Segoe UI"/>
          <w:color w:val="000000"/>
          <w:sz w:val="24"/>
          <w:szCs w:val="24"/>
          <w:lang w:eastAsia="ru-RU"/>
        </w:rPr>
        <w:t>» шот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821 «Жалпы және әкімшілік шығындары», 811 «Тауарларды (</w:t>
      </w:r>
      <w:proofErr w:type="gramStart"/>
      <w:r w:rsidRPr="00B96749">
        <w:rPr>
          <w:rFonts w:ascii="Segoe UI" w:eastAsia="Times New Roman" w:hAnsi="Segoe UI" w:cs="Segoe UI"/>
          <w:color w:val="000000"/>
          <w:sz w:val="24"/>
          <w:szCs w:val="24"/>
          <w:lang w:eastAsia="ru-RU"/>
        </w:rPr>
        <w:t>жұмыс,қызмет</w:t>
      </w:r>
      <w:proofErr w:type="gramEnd"/>
      <w:r w:rsidRPr="00B96749">
        <w:rPr>
          <w:rFonts w:ascii="Segoe UI" w:eastAsia="Times New Roman" w:hAnsi="Segoe UI" w:cs="Segoe UI"/>
          <w:color w:val="000000"/>
          <w:sz w:val="24"/>
          <w:szCs w:val="24"/>
          <w:lang w:eastAsia="ru-RU"/>
        </w:rPr>
        <w:t>) сату шығындары» шоттар кредиті                                                               180000,</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в) </w:t>
      </w:r>
      <w:proofErr w:type="gramStart"/>
      <w:r w:rsidRPr="00B96749">
        <w:rPr>
          <w:rFonts w:ascii="Segoe UI" w:eastAsia="Times New Roman" w:hAnsi="Segoe UI" w:cs="Segoe UI"/>
          <w:color w:val="000000"/>
          <w:sz w:val="24"/>
          <w:szCs w:val="24"/>
          <w:lang w:eastAsia="ru-RU"/>
        </w:rPr>
        <w:t>корпаративтік  табыс</w:t>
      </w:r>
      <w:proofErr w:type="gramEnd"/>
      <w:r w:rsidRPr="00B96749">
        <w:rPr>
          <w:rFonts w:ascii="Segoe UI" w:eastAsia="Times New Roman" w:hAnsi="Segoe UI" w:cs="Segoe UI"/>
          <w:color w:val="000000"/>
          <w:sz w:val="24"/>
          <w:szCs w:val="24"/>
          <w:lang w:eastAsia="ru-RU"/>
        </w:rPr>
        <w:t> салығы есептелінеді-30%:</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851 «</w:t>
      </w:r>
      <w:proofErr w:type="gramStart"/>
      <w:r w:rsidRPr="00B96749">
        <w:rPr>
          <w:rFonts w:ascii="Segoe UI" w:eastAsia="Times New Roman" w:hAnsi="Segoe UI" w:cs="Segoe UI"/>
          <w:color w:val="000000"/>
          <w:sz w:val="24"/>
          <w:szCs w:val="24"/>
          <w:lang w:eastAsia="ru-RU"/>
        </w:rPr>
        <w:t>Корпаративтік  табыс</w:t>
      </w:r>
      <w:proofErr w:type="gramEnd"/>
      <w:r w:rsidRPr="00B96749">
        <w:rPr>
          <w:rFonts w:ascii="Segoe UI" w:eastAsia="Times New Roman" w:hAnsi="Segoe UI" w:cs="Segoe UI"/>
          <w:color w:val="000000"/>
          <w:sz w:val="24"/>
          <w:szCs w:val="24"/>
          <w:lang w:eastAsia="ru-RU"/>
        </w:rPr>
        <w:t> салығы бойынша шығындар» шот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lastRenderedPageBreak/>
        <w:t>631 «</w:t>
      </w:r>
      <w:proofErr w:type="gramStart"/>
      <w:r w:rsidRPr="00B96749">
        <w:rPr>
          <w:rFonts w:ascii="Segoe UI" w:eastAsia="Times New Roman" w:hAnsi="Segoe UI" w:cs="Segoe UI"/>
          <w:color w:val="000000"/>
          <w:sz w:val="24"/>
          <w:szCs w:val="24"/>
          <w:lang w:eastAsia="ru-RU"/>
        </w:rPr>
        <w:t>Төлеуге  ағымдағы</w:t>
      </w:r>
      <w:proofErr w:type="gramEnd"/>
      <w:r w:rsidRPr="00B96749">
        <w:rPr>
          <w:rFonts w:ascii="Segoe UI" w:eastAsia="Times New Roman" w:hAnsi="Segoe UI" w:cs="Segoe UI"/>
          <w:color w:val="000000"/>
          <w:sz w:val="24"/>
          <w:szCs w:val="24"/>
          <w:lang w:eastAsia="ru-RU"/>
        </w:rPr>
        <w:t> корпаративтік табыс  салығы» шот кредиті           66000</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г) жиынтық </w:t>
      </w:r>
      <w:proofErr w:type="gramStart"/>
      <w:r w:rsidRPr="00B96749">
        <w:rPr>
          <w:rFonts w:ascii="Segoe UI" w:eastAsia="Times New Roman" w:hAnsi="Segoe UI" w:cs="Segoe UI"/>
          <w:color w:val="000000"/>
          <w:sz w:val="24"/>
          <w:szCs w:val="24"/>
          <w:lang w:eastAsia="ru-RU"/>
        </w:rPr>
        <w:t>табысты  кемітуге</w:t>
      </w:r>
      <w:proofErr w:type="gramEnd"/>
      <w:r w:rsidRPr="00B96749">
        <w:rPr>
          <w:rFonts w:ascii="Segoe UI" w:eastAsia="Times New Roman" w:hAnsi="Segoe UI" w:cs="Segoe UI"/>
          <w:color w:val="000000"/>
          <w:sz w:val="24"/>
          <w:szCs w:val="24"/>
          <w:lang w:eastAsia="ru-RU"/>
        </w:rPr>
        <w:t xml:space="preserve"> табыс салығы бойынша шығындар есептен шығарылады: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571 «</w:t>
      </w:r>
      <w:proofErr w:type="gramStart"/>
      <w:r w:rsidRPr="00B96749">
        <w:rPr>
          <w:rFonts w:ascii="Segoe UI" w:eastAsia="Times New Roman" w:hAnsi="Segoe UI" w:cs="Segoe UI"/>
          <w:color w:val="000000"/>
          <w:sz w:val="24"/>
          <w:szCs w:val="24"/>
          <w:lang w:eastAsia="ru-RU"/>
        </w:rPr>
        <w:t>Жиынтық  табыс</w:t>
      </w:r>
      <w:proofErr w:type="gramEnd"/>
      <w:r w:rsidRPr="00B96749">
        <w:rPr>
          <w:rFonts w:ascii="Segoe UI" w:eastAsia="Times New Roman" w:hAnsi="Segoe UI" w:cs="Segoe UI"/>
          <w:color w:val="000000"/>
          <w:sz w:val="24"/>
          <w:szCs w:val="24"/>
          <w:lang w:eastAsia="ru-RU"/>
        </w:rPr>
        <w:t>» шот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851 «</w:t>
      </w:r>
      <w:proofErr w:type="gramStart"/>
      <w:r w:rsidRPr="00B96749">
        <w:rPr>
          <w:rFonts w:ascii="Segoe UI" w:eastAsia="Times New Roman" w:hAnsi="Segoe UI" w:cs="Segoe UI"/>
          <w:color w:val="000000"/>
          <w:sz w:val="24"/>
          <w:szCs w:val="24"/>
          <w:lang w:eastAsia="ru-RU"/>
        </w:rPr>
        <w:t>Жиынтық  табыс</w:t>
      </w:r>
      <w:proofErr w:type="gramEnd"/>
      <w:r w:rsidRPr="00B96749">
        <w:rPr>
          <w:rFonts w:ascii="Segoe UI" w:eastAsia="Times New Roman" w:hAnsi="Segoe UI" w:cs="Segoe UI"/>
          <w:color w:val="000000"/>
          <w:sz w:val="24"/>
          <w:szCs w:val="24"/>
          <w:lang w:eastAsia="ru-RU"/>
        </w:rPr>
        <w:t> салығы бойынша шығындар»  шот кредиті               66000</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ғ) таза </w:t>
      </w:r>
      <w:proofErr w:type="gramStart"/>
      <w:r w:rsidRPr="00B96749">
        <w:rPr>
          <w:rFonts w:ascii="Segoe UI" w:eastAsia="Times New Roman" w:hAnsi="Segoe UI" w:cs="Segoe UI"/>
          <w:color w:val="000000"/>
          <w:sz w:val="24"/>
          <w:szCs w:val="24"/>
          <w:lang w:eastAsia="ru-RU"/>
        </w:rPr>
        <w:t>табыс  анықталып</w:t>
      </w:r>
      <w:proofErr w:type="gramEnd"/>
      <w:r w:rsidRPr="00B96749">
        <w:rPr>
          <w:rFonts w:ascii="Segoe UI" w:eastAsia="Times New Roman" w:hAnsi="Segoe UI" w:cs="Segoe UI"/>
          <w:color w:val="000000"/>
          <w:sz w:val="24"/>
          <w:szCs w:val="24"/>
          <w:lang w:eastAsia="ru-RU"/>
        </w:rPr>
        <w:t>, есептен шығарылады:</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571 «</w:t>
      </w:r>
      <w:proofErr w:type="gramStart"/>
      <w:r w:rsidRPr="00B96749">
        <w:rPr>
          <w:rFonts w:ascii="Segoe UI" w:eastAsia="Times New Roman" w:hAnsi="Segoe UI" w:cs="Segoe UI"/>
          <w:color w:val="000000"/>
          <w:sz w:val="24"/>
          <w:szCs w:val="24"/>
          <w:lang w:eastAsia="ru-RU"/>
        </w:rPr>
        <w:t>Жиынтық  табыс</w:t>
      </w:r>
      <w:proofErr w:type="gramEnd"/>
      <w:r w:rsidRPr="00B96749">
        <w:rPr>
          <w:rFonts w:ascii="Segoe UI" w:eastAsia="Times New Roman" w:hAnsi="Segoe UI" w:cs="Segoe UI"/>
          <w:color w:val="000000"/>
          <w:sz w:val="24"/>
          <w:szCs w:val="24"/>
          <w:lang w:eastAsia="ru-RU"/>
        </w:rPr>
        <w:t>» шот дебеті</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561 «</w:t>
      </w:r>
      <w:proofErr w:type="gramStart"/>
      <w:r w:rsidRPr="00B96749">
        <w:rPr>
          <w:rFonts w:ascii="Segoe UI" w:eastAsia="Times New Roman" w:hAnsi="Segoe UI" w:cs="Segoe UI"/>
          <w:color w:val="000000"/>
          <w:sz w:val="24"/>
          <w:szCs w:val="24"/>
          <w:lang w:eastAsia="ru-RU"/>
        </w:rPr>
        <w:t>Бөлінбеген  табыс</w:t>
      </w:r>
      <w:proofErr w:type="gramEnd"/>
      <w:r w:rsidRPr="00B96749">
        <w:rPr>
          <w:rFonts w:ascii="Segoe UI" w:eastAsia="Times New Roman" w:hAnsi="Segoe UI" w:cs="Segoe UI"/>
          <w:color w:val="000000"/>
          <w:sz w:val="24"/>
          <w:szCs w:val="24"/>
          <w:lang w:eastAsia="ru-RU"/>
        </w:rPr>
        <w:t> (жабылмаған залал)» шот  кредиті                         154000</w:t>
      </w:r>
    </w:p>
    <w:p w:rsidR="00B96749" w:rsidRPr="00B96749" w:rsidRDefault="00B96749" w:rsidP="00B96749">
      <w:pPr>
        <w:shd w:val="clear" w:color="auto" w:fill="F8F9FA"/>
        <w:spacing w:after="100" w:afterAutospacing="1" w:line="240" w:lineRule="auto"/>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xml:space="preserve">     </w:t>
      </w:r>
      <w:proofErr w:type="gramStart"/>
      <w:r w:rsidRPr="00B96749">
        <w:rPr>
          <w:rFonts w:ascii="Segoe UI" w:eastAsia="Times New Roman" w:hAnsi="Segoe UI" w:cs="Segoe UI"/>
          <w:color w:val="000000"/>
          <w:sz w:val="24"/>
          <w:szCs w:val="24"/>
          <w:lang w:eastAsia="ru-RU"/>
        </w:rPr>
        <w:t>Жаңа  туристік</w:t>
      </w:r>
      <w:proofErr w:type="gramEnd"/>
      <w:r w:rsidRPr="00B96749">
        <w:rPr>
          <w:rFonts w:ascii="Segoe UI" w:eastAsia="Times New Roman" w:hAnsi="Segoe UI" w:cs="Segoe UI"/>
          <w:color w:val="000000"/>
          <w:sz w:val="24"/>
          <w:szCs w:val="24"/>
          <w:lang w:eastAsia="ru-RU"/>
        </w:rPr>
        <w:t> азық түліктерді дайындай  және игеру шығындарына менеджерлерге таныстыру турының шығындары, қызметкерлерге тіл үйрету курсының шығындары, басшыларға келісімшартқа қол қойуына қызметтік іссапар шығындары және т.б. шығындар жатады.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а) </w:t>
      </w:r>
      <w:proofErr w:type="gramStart"/>
      <w:r w:rsidRPr="00B96749">
        <w:rPr>
          <w:rFonts w:ascii="Segoe UI" w:eastAsia="Times New Roman" w:hAnsi="Segoe UI" w:cs="Segoe UI"/>
          <w:color w:val="000000"/>
          <w:sz w:val="24"/>
          <w:szCs w:val="24"/>
          <w:lang w:eastAsia="ru-RU"/>
        </w:rPr>
        <w:t>жүзеге  асырылған</w:t>
      </w:r>
      <w:proofErr w:type="gramEnd"/>
      <w:r w:rsidRPr="00B96749">
        <w:rPr>
          <w:rFonts w:ascii="Segoe UI" w:eastAsia="Times New Roman" w:hAnsi="Segoe UI" w:cs="Segoe UI"/>
          <w:color w:val="000000"/>
          <w:sz w:val="24"/>
          <w:szCs w:val="24"/>
          <w:lang w:eastAsia="ru-RU"/>
        </w:rPr>
        <w:t> шығындар соммасына:</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343 «</w:t>
      </w:r>
      <w:proofErr w:type="gramStart"/>
      <w:r w:rsidRPr="00B96749">
        <w:rPr>
          <w:rFonts w:ascii="Segoe UI" w:eastAsia="Times New Roman" w:hAnsi="Segoe UI" w:cs="Segoe UI"/>
          <w:color w:val="000000"/>
          <w:sz w:val="24"/>
          <w:szCs w:val="24"/>
          <w:lang w:eastAsia="ru-RU"/>
        </w:rPr>
        <w:t>Басқадай»  алдағы</w:t>
      </w:r>
      <w:proofErr w:type="gramEnd"/>
      <w:r w:rsidRPr="00B96749">
        <w:rPr>
          <w:rFonts w:ascii="Segoe UI" w:eastAsia="Times New Roman" w:hAnsi="Segoe UI" w:cs="Segoe UI"/>
          <w:color w:val="000000"/>
          <w:sz w:val="24"/>
          <w:szCs w:val="24"/>
          <w:lang w:eastAsia="ru-RU"/>
        </w:rPr>
        <w:t> кезең шығындары шо дебеті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   671 «</w:t>
      </w:r>
      <w:proofErr w:type="gramStart"/>
      <w:r w:rsidRPr="00B96749">
        <w:rPr>
          <w:rFonts w:ascii="Segoe UI" w:eastAsia="Times New Roman" w:hAnsi="Segoe UI" w:cs="Segoe UI"/>
          <w:color w:val="000000"/>
          <w:sz w:val="24"/>
          <w:szCs w:val="24"/>
          <w:lang w:eastAsia="ru-RU"/>
        </w:rPr>
        <w:t>Төленуге  тиісті</w:t>
      </w:r>
      <w:proofErr w:type="gramEnd"/>
      <w:r w:rsidRPr="00B96749">
        <w:rPr>
          <w:rFonts w:ascii="Segoe UI" w:eastAsia="Times New Roman" w:hAnsi="Segoe UI" w:cs="Segoe UI"/>
          <w:color w:val="000000"/>
          <w:sz w:val="24"/>
          <w:szCs w:val="24"/>
          <w:lang w:eastAsia="ru-RU"/>
        </w:rPr>
        <w:t> шоттар» шот кредиті </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ә) есептеу </w:t>
      </w:r>
      <w:proofErr w:type="gramStart"/>
      <w:r w:rsidRPr="00B96749">
        <w:rPr>
          <w:rFonts w:ascii="Segoe UI" w:eastAsia="Times New Roman" w:hAnsi="Segoe UI" w:cs="Segoe UI"/>
          <w:color w:val="000000"/>
          <w:sz w:val="24"/>
          <w:szCs w:val="24"/>
          <w:lang w:eastAsia="ru-RU"/>
        </w:rPr>
        <w:t>принциптеріне  сәйкес</w:t>
      </w:r>
      <w:proofErr w:type="gramEnd"/>
      <w:r w:rsidRPr="00B96749">
        <w:rPr>
          <w:rFonts w:ascii="Segoe UI" w:eastAsia="Times New Roman" w:hAnsi="Segoe UI" w:cs="Segoe UI"/>
          <w:color w:val="000000"/>
          <w:sz w:val="24"/>
          <w:szCs w:val="24"/>
          <w:lang w:eastAsia="ru-RU"/>
        </w:rPr>
        <w:t xml:space="preserve"> алдағы кезеңдерге жолдаманы  өткізу шығындары жолдама сол  уақытта сатылғандықтан есептік  кезең шығындары деп танылады:</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905 «</w:t>
      </w:r>
      <w:proofErr w:type="gramStart"/>
      <w:r w:rsidRPr="00B96749">
        <w:rPr>
          <w:rFonts w:ascii="Segoe UI" w:eastAsia="Times New Roman" w:hAnsi="Segoe UI" w:cs="Segoe UI"/>
          <w:color w:val="000000"/>
          <w:sz w:val="24"/>
          <w:szCs w:val="24"/>
          <w:lang w:eastAsia="ru-RU"/>
        </w:rPr>
        <w:t>Басқалай  тікелей</w:t>
      </w:r>
      <w:proofErr w:type="gramEnd"/>
      <w:r w:rsidRPr="00B96749">
        <w:rPr>
          <w:rFonts w:ascii="Segoe UI" w:eastAsia="Times New Roman" w:hAnsi="Segoe UI" w:cs="Segoe UI"/>
          <w:color w:val="000000"/>
          <w:sz w:val="24"/>
          <w:szCs w:val="24"/>
          <w:lang w:eastAsia="ru-RU"/>
        </w:rPr>
        <w:t> шығындар» шот дебеті</w:t>
      </w:r>
    </w:p>
    <w:p w:rsidR="00B96749" w:rsidRPr="00B96749" w:rsidRDefault="00B96749" w:rsidP="00B96749">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B96749">
        <w:rPr>
          <w:rFonts w:ascii="Segoe UI" w:eastAsia="Times New Roman" w:hAnsi="Segoe UI" w:cs="Segoe UI"/>
          <w:color w:val="000000"/>
          <w:sz w:val="24"/>
          <w:szCs w:val="24"/>
          <w:lang w:eastAsia="ru-RU"/>
        </w:rPr>
        <w:t>343 «Басқадай» алдағы кезең шығындары шот кредиті.</w:t>
      </w:r>
    </w:p>
    <w:p w:rsidR="00D30888" w:rsidRDefault="00B96749"/>
    <w:sectPr w:rsidR="00D308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05538"/>
    <w:multiLevelType w:val="multilevel"/>
    <w:tmpl w:val="29AAC83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1542279E"/>
    <w:multiLevelType w:val="multilevel"/>
    <w:tmpl w:val="3B28D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4C1A60"/>
    <w:multiLevelType w:val="multilevel"/>
    <w:tmpl w:val="22ACA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DCC4A3F"/>
    <w:multiLevelType w:val="multilevel"/>
    <w:tmpl w:val="3D82F5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8074006"/>
    <w:multiLevelType w:val="multilevel"/>
    <w:tmpl w:val="BEBEF5FA"/>
    <w:lvl w:ilvl="0">
      <w:start w:val="1"/>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93C289B"/>
    <w:multiLevelType w:val="multilevel"/>
    <w:tmpl w:val="E1065274"/>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E595533"/>
    <w:multiLevelType w:val="multilevel"/>
    <w:tmpl w:val="872C32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F6A3412"/>
    <w:multiLevelType w:val="multilevel"/>
    <w:tmpl w:val="B1CA29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5D60912"/>
    <w:multiLevelType w:val="multilevel"/>
    <w:tmpl w:val="602E1FE8"/>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E4A2578"/>
    <w:multiLevelType w:val="multilevel"/>
    <w:tmpl w:val="2A0A2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7"/>
  </w:num>
  <w:num w:numId="3">
    <w:abstractNumId w:val="9"/>
  </w:num>
  <w:num w:numId="4">
    <w:abstractNumId w:val="4"/>
  </w:num>
  <w:num w:numId="5">
    <w:abstractNumId w:val="1"/>
  </w:num>
  <w:num w:numId="6">
    <w:abstractNumId w:val="6"/>
  </w:num>
  <w:num w:numId="7">
    <w:abstractNumId w:val="0"/>
  </w:num>
  <w:num w:numId="8">
    <w:abstractNumId w:val="3"/>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B12"/>
    <w:rsid w:val="002C5D2B"/>
    <w:rsid w:val="00B96749"/>
    <w:rsid w:val="00D103B8"/>
    <w:rsid w:val="00F05B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E0C1B1-002A-4DE1-83F1-B53A19055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9674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5361171">
      <w:bodyDiv w:val="1"/>
      <w:marLeft w:val="0"/>
      <w:marRight w:val="0"/>
      <w:marTop w:val="0"/>
      <w:marBottom w:val="0"/>
      <w:divBdr>
        <w:top w:val="none" w:sz="0" w:space="0" w:color="auto"/>
        <w:left w:val="none" w:sz="0" w:space="0" w:color="auto"/>
        <w:bottom w:val="none" w:sz="0" w:space="0" w:color="auto"/>
        <w:right w:val="none" w:sz="0" w:space="0" w:color="auto"/>
      </w:divBdr>
    </w:div>
    <w:div w:id="635138395">
      <w:bodyDiv w:val="1"/>
      <w:marLeft w:val="0"/>
      <w:marRight w:val="0"/>
      <w:marTop w:val="0"/>
      <w:marBottom w:val="0"/>
      <w:divBdr>
        <w:top w:val="none" w:sz="0" w:space="0" w:color="auto"/>
        <w:left w:val="none" w:sz="0" w:space="0" w:color="auto"/>
        <w:bottom w:val="none" w:sz="0" w:space="0" w:color="auto"/>
        <w:right w:val="none" w:sz="0" w:space="0" w:color="auto"/>
      </w:divBdr>
    </w:div>
    <w:div w:id="1376616373">
      <w:bodyDiv w:val="1"/>
      <w:marLeft w:val="0"/>
      <w:marRight w:val="0"/>
      <w:marTop w:val="0"/>
      <w:marBottom w:val="0"/>
      <w:divBdr>
        <w:top w:val="none" w:sz="0" w:space="0" w:color="auto"/>
        <w:left w:val="none" w:sz="0" w:space="0" w:color="auto"/>
        <w:bottom w:val="none" w:sz="0" w:space="0" w:color="auto"/>
        <w:right w:val="none" w:sz="0" w:space="0" w:color="auto"/>
      </w:divBdr>
    </w:div>
    <w:div w:id="1441871719">
      <w:bodyDiv w:val="1"/>
      <w:marLeft w:val="0"/>
      <w:marRight w:val="0"/>
      <w:marTop w:val="0"/>
      <w:marBottom w:val="0"/>
      <w:divBdr>
        <w:top w:val="none" w:sz="0" w:space="0" w:color="auto"/>
        <w:left w:val="none" w:sz="0" w:space="0" w:color="auto"/>
        <w:bottom w:val="none" w:sz="0" w:space="0" w:color="auto"/>
        <w:right w:val="none" w:sz="0" w:space="0" w:color="auto"/>
      </w:divBdr>
    </w:div>
    <w:div w:id="2004164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7740</Words>
  <Characters>44122</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 (Руководитель УВЦДиД)</dc:creator>
  <cp:keywords/>
  <dc:description/>
  <cp:lastModifiedBy>Гульжан Байтикенова (Руководитель УВЦДиД)</cp:lastModifiedBy>
  <cp:revision>2</cp:revision>
  <dcterms:created xsi:type="dcterms:W3CDTF">2020-10-05T07:01:00Z</dcterms:created>
  <dcterms:modified xsi:type="dcterms:W3CDTF">2020-10-05T07:01:00Z</dcterms:modified>
</cp:coreProperties>
</file>